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AC2E" w14:textId="66E2925B" w:rsidR="00D268C3" w:rsidRDefault="00D268C3" w:rsidP="00D268C3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3A14A" wp14:editId="5B9F53CC">
                <wp:simplePos x="0" y="0"/>
                <wp:positionH relativeFrom="column">
                  <wp:posOffset>4814570</wp:posOffset>
                </wp:positionH>
                <wp:positionV relativeFrom="paragraph">
                  <wp:posOffset>-52704</wp:posOffset>
                </wp:positionV>
                <wp:extent cx="1054100" cy="342900"/>
                <wp:effectExtent l="0" t="0" r="1270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F29F5" w14:textId="77777777" w:rsidR="00D268C3" w:rsidRDefault="00D268C3" w:rsidP="00D268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3A1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1pt;margin-top:-4.15pt;width:8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UQEwIAACkEAAAOAAAAZHJzL2Uyb0RvYy54bWysU9tu2zAMfR+wfxD0vtjJmi0x4hRdugwD&#10;ugvQ7QMUWY6FyaJGKbGzry8lu2l2exnmB4E0qUPy8Gh13beGHRV6Dbbk00nOmbISKm33Jf/6Zfti&#10;wZkPwlbCgFUlPynPr9fPn606V6gZNGAqhYxArC86V/ImBFdkmZeNaoWfgFOWgjVgKwK5uM8qFB2h&#10;tyab5fmrrAOsHIJU3tPf2yHI1wm/rpUMn+raq8BMyam3kE5M5y6e2Xolij0K12g5tiH+oYtWaEtF&#10;z1C3Igh2QP0bVKslgoc6TCS0GdS1lirNQNNM81+muW+EU2kWIse7M03+/8HKj8d79xlZ6N9ATwtM&#10;Q3h3B/KbZxY2jbB7dYMIXaNERYWnkbKsc74Yr0aqfeEjyK77ABUtWRwCJKC+xjayQnMyQqcFnM6k&#10;qz4wGUvm86tpTiFJsZdXsyXZsYQoHm879OGdgpZFo+RIS03o4njnw5D6mBKLeTC62mpjkoP73cYg&#10;OwoSwDZ9I/pPacayruTL+Ww+EPBXiDx9f4JodSAlG92WfHFOEkWk7a2tks6C0GawaTpjRx4jdQOJ&#10;od/1lBj53EF1IkYRBsXSCyOjAfzBWUdqLbn/fhCoODPvLW3lNfE2J3knZ7FYEp14GdhdBISVBFTy&#10;wNlgbsLwIA4O9b6hOoMKLNzQHmudKH7qaeya9JiWNL6dKPhLP2U9vfD1AwAAAP//AwBQSwMEFAAG&#10;AAgAAAAhAAdxZiLiAAAACQEAAA8AAABkcnMvZG93bnJldi54bWxMj01PwzAMhu9I/IfISFzQllL2&#10;0ZW6E0ICsRNiQ0jcsia01RqnapKt8OtnTnC0/ej18xbr0XbiaAbfOkK4nSYgDFVOt1QjvO+eJhkI&#10;HxRp1TkyCN/Gw7q8vChUrt2J3sxxG2rBIeRzhdCE0OdS+qoxVvmp6w3x7csNVgUeh1rqQZ043HYy&#10;TZKFtKol/tCo3jw2pjpso0U4bGJl48fn8PIad8+bn4WWN8kK8fpqfLgHEcwY/mD41Wd1KNlp7yJp&#10;LzqE5TxLGUWYZHcgGFilM17sEWbzJciykP8blGcAAAD//wMAUEsBAi0AFAAGAAgAAAAhALaDOJL+&#10;AAAA4QEAABMAAAAAAAAAAAAAAAAAAAAAAFtDb250ZW50X1R5cGVzXS54bWxQSwECLQAUAAYACAAA&#10;ACEAOP0h/9YAAACUAQAACwAAAAAAAAAAAAAAAAAvAQAAX3JlbHMvLnJlbHNQSwECLQAUAAYACAAA&#10;ACEADURVEBMCAAApBAAADgAAAAAAAAAAAAAAAAAuAgAAZHJzL2Uyb0RvYy54bWxQSwECLQAUAAYA&#10;CAAAACEAB3FmIuIAAAAJAQAADwAAAAAAAAAAAAAAAABtBAAAZHJzL2Rvd25yZXYueG1sUEsFBgAA&#10;AAAEAAQA8wAAAHwFAAAAAA==&#10;">
                <v:textbox inset="5.85pt,.7pt,5.85pt,.7pt">
                  <w:txbxContent>
                    <w:p w14:paraId="68DF29F5" w14:textId="77777777" w:rsidR="00D268C3" w:rsidRDefault="00D268C3" w:rsidP="00D268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（様式</w:t>
      </w:r>
      <w:r w:rsidR="00253484">
        <w:rPr>
          <w:rFonts w:hint="eastAsia"/>
        </w:rPr>
        <w:t>６</w:t>
      </w:r>
      <w:r>
        <w:rPr>
          <w:rFonts w:hint="eastAsia"/>
        </w:rPr>
        <w:t>）</w:t>
      </w:r>
    </w:p>
    <w:tbl>
      <w:tblPr>
        <w:tblW w:w="9927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2443"/>
        <w:gridCol w:w="5177"/>
      </w:tblGrid>
      <w:tr w:rsidR="00D268C3" w:rsidRPr="00170ED4" w14:paraId="102BF121" w14:textId="77777777" w:rsidTr="00DF6A09">
        <w:trPr>
          <w:trHeight w:val="651"/>
        </w:trPr>
        <w:tc>
          <w:tcPr>
            <w:tcW w:w="9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020ED" w14:textId="77777777" w:rsidR="00D268C3" w:rsidRPr="00170ED4" w:rsidRDefault="00D268C3" w:rsidP="00DF6A0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診療施設の構造設備の概要</w:t>
            </w:r>
          </w:p>
        </w:tc>
      </w:tr>
      <w:tr w:rsidR="00D268C3" w:rsidRPr="00170ED4" w14:paraId="445266B7" w14:textId="77777777" w:rsidTr="00DF6A09">
        <w:trPr>
          <w:trHeight w:val="720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359D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構　　　　　　造　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8B7A" w14:textId="77777777" w:rsidR="00D268C3" w:rsidRPr="00170ED4" w:rsidRDefault="00D268C3" w:rsidP="00DF6A0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木　　造　２　階建</w:t>
            </w: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　　　　</w:t>
            </w:r>
          </w:p>
        </w:tc>
      </w:tr>
      <w:tr w:rsidR="00D268C3" w:rsidRPr="00170ED4" w14:paraId="09C0811A" w14:textId="77777777" w:rsidTr="00DF6A09">
        <w:trPr>
          <w:trHeight w:val="720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63F1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施設の総面積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DD89" w14:textId="77777777" w:rsidR="00D268C3" w:rsidRPr="00170ED4" w:rsidRDefault="00D268C3" w:rsidP="00DF6A0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５０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</w:t>
            </w: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平方メートル　　　　　</w:t>
            </w:r>
          </w:p>
        </w:tc>
      </w:tr>
      <w:tr w:rsidR="00D268C3" w:rsidRPr="00170ED4" w14:paraId="57A8E050" w14:textId="77777777" w:rsidTr="00DF6A09">
        <w:trPr>
          <w:trHeight w:val="1412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7BFE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飼育動物の逸走を防止するための設備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85EE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檻・ケージ・杭・保定枠・動物が自力で開閉できない扉や窓　等</w:t>
            </w:r>
          </w:p>
        </w:tc>
      </w:tr>
      <w:tr w:rsidR="00D268C3" w:rsidRPr="00170ED4" w14:paraId="1EF36FB2" w14:textId="77777777" w:rsidTr="00DF6A09">
        <w:trPr>
          <w:trHeight w:val="1412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49CA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伝染病感染の疑いのある飼育動物を収容</w:t>
            </w: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した場合に他への感染を防止する設備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6D00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隔離室・間仕切り板　等</w:t>
            </w:r>
          </w:p>
        </w:tc>
      </w:tr>
      <w:tr w:rsidR="00D268C3" w:rsidRPr="00170ED4" w14:paraId="5356495B" w14:textId="77777777" w:rsidTr="00DF6A09">
        <w:trPr>
          <w:trHeight w:val="1412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0B935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　消  毒  設  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1347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沸騰消毒器・滅菌手洗い器・噴霧器　等</w:t>
            </w:r>
          </w:p>
        </w:tc>
      </w:tr>
      <w:tr w:rsidR="00D268C3" w:rsidRPr="00170ED4" w14:paraId="14E76AA5" w14:textId="77777777" w:rsidTr="00DF6A09">
        <w:trPr>
          <w:trHeight w:val="706"/>
        </w:trPr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1B99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調剤を行う施設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99DD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採光、</w:t>
            </w:r>
            <w:r w:rsidRPr="00170ED4">
              <w:rPr>
                <w:rFonts w:ascii="ＭＳ Ｐ明朝" w:eastAsia="ＭＳ Ｐ明朝" w:hAnsi="ＭＳ Ｐ明朝" w:hint="eastAsia"/>
              </w:rPr>
              <w:t>照明</w:t>
            </w: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B8F5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窓・照明　等</w:t>
            </w:r>
          </w:p>
        </w:tc>
      </w:tr>
      <w:tr w:rsidR="00D268C3" w:rsidRPr="00170ED4" w14:paraId="3283FFE6" w14:textId="77777777" w:rsidTr="00DF6A09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F50A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43D8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換気設備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8CAF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換気扇　等</w:t>
            </w:r>
          </w:p>
        </w:tc>
      </w:tr>
      <w:tr w:rsidR="00D268C3" w:rsidRPr="00170ED4" w14:paraId="37D77F6B" w14:textId="77777777" w:rsidTr="00DF6A09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EABB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C90B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医薬品の貯蔵設備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A548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薬棚　等</w:t>
            </w:r>
          </w:p>
        </w:tc>
      </w:tr>
      <w:tr w:rsidR="00D268C3" w:rsidRPr="00170ED4" w14:paraId="06B5419D" w14:textId="77777777" w:rsidTr="00DF6A09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F18D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AB93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冷暗貯蔵設備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222F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冷蔵庫　等</w:t>
            </w:r>
          </w:p>
        </w:tc>
      </w:tr>
      <w:tr w:rsidR="00D268C3" w:rsidRPr="00170ED4" w14:paraId="377DFAF8" w14:textId="77777777" w:rsidTr="00DF6A09">
        <w:trPr>
          <w:trHeight w:val="706"/>
        </w:trPr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E405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98A9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調剤に必要な器具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8D8B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秤・薬さじ・自動分包器　等</w:t>
            </w:r>
          </w:p>
        </w:tc>
      </w:tr>
      <w:tr w:rsidR="00D268C3" w:rsidRPr="00170ED4" w14:paraId="4C340ADF" w14:textId="77777777" w:rsidTr="00DF6A09">
        <w:trPr>
          <w:trHeight w:val="1467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BE07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手術を行う施設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0CBF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 内壁及び床の材質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057A" w14:textId="77777777" w:rsidR="00D268C3" w:rsidRPr="00D268C3" w:rsidRDefault="00D268C3" w:rsidP="00D268C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内壁：コンクリート</w:t>
            </w:r>
          </w:p>
          <w:p w14:paraId="04911089" w14:textId="77777777" w:rsidR="00D268C3" w:rsidRPr="00170ED4" w:rsidRDefault="00D268C3" w:rsidP="00D268C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D268C3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床：コンクリート　　　等</w:t>
            </w:r>
          </w:p>
        </w:tc>
      </w:tr>
      <w:tr w:rsidR="00D268C3" w:rsidRPr="00170ED4" w14:paraId="0E9FD2E4" w14:textId="77777777" w:rsidTr="00DF6A09">
        <w:trPr>
          <w:trHeight w:val="2298"/>
        </w:trPr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91E236" w14:textId="77777777" w:rsidR="00D268C3" w:rsidRPr="00170ED4" w:rsidRDefault="00D268C3" w:rsidP="00DF6A0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170ED4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br/>
              <w:t xml:space="preserve">　参考事項</w:t>
            </w:r>
          </w:p>
        </w:tc>
      </w:tr>
    </w:tbl>
    <w:p w14:paraId="246A1AD2" w14:textId="77777777" w:rsidR="00D268C3" w:rsidRDefault="00D268C3" w:rsidP="00D268C3">
      <w:pPr>
        <w:spacing w:line="280" w:lineRule="exact"/>
      </w:pPr>
    </w:p>
    <w:sectPr w:rsidR="00D268C3" w:rsidSect="00E177B6">
      <w:pgSz w:w="11906" w:h="16838" w:code="9"/>
      <w:pgMar w:top="1418" w:right="1134" w:bottom="851" w:left="1418" w:header="851" w:footer="992" w:gutter="0"/>
      <w:cols w:space="425"/>
      <w:docGrid w:type="lines" w:linePitch="38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BCEA" w14:textId="77777777" w:rsidR="008476C6" w:rsidRDefault="008476C6" w:rsidP="008476C6">
      <w:r>
        <w:separator/>
      </w:r>
    </w:p>
  </w:endnote>
  <w:endnote w:type="continuationSeparator" w:id="0">
    <w:p w14:paraId="38AEB2B4" w14:textId="77777777" w:rsidR="008476C6" w:rsidRDefault="008476C6" w:rsidP="0084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FE7E" w14:textId="77777777" w:rsidR="008476C6" w:rsidRDefault="008476C6" w:rsidP="008476C6">
      <w:r>
        <w:separator/>
      </w:r>
    </w:p>
  </w:footnote>
  <w:footnote w:type="continuationSeparator" w:id="0">
    <w:p w14:paraId="344C1517" w14:textId="77777777" w:rsidR="008476C6" w:rsidRDefault="008476C6" w:rsidP="00847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DC"/>
    <w:rsid w:val="0008368F"/>
    <w:rsid w:val="00145867"/>
    <w:rsid w:val="00170ED4"/>
    <w:rsid w:val="00207863"/>
    <w:rsid w:val="00253484"/>
    <w:rsid w:val="00266984"/>
    <w:rsid w:val="002A3F49"/>
    <w:rsid w:val="002B2D37"/>
    <w:rsid w:val="00391061"/>
    <w:rsid w:val="00593BDC"/>
    <w:rsid w:val="0065109A"/>
    <w:rsid w:val="008476C6"/>
    <w:rsid w:val="008A19D1"/>
    <w:rsid w:val="00A6235A"/>
    <w:rsid w:val="00A853BF"/>
    <w:rsid w:val="00B41F3F"/>
    <w:rsid w:val="00B461FD"/>
    <w:rsid w:val="00B945D9"/>
    <w:rsid w:val="00BD01C5"/>
    <w:rsid w:val="00D268C3"/>
    <w:rsid w:val="00E177B6"/>
    <w:rsid w:val="00E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C5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A19D1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hAnsi="Times New Roman" w:cs="ＭＳ 明朝"/>
      <w:spacing w:val="-3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7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76C6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8476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76C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107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2026-05-19T06:06:00Z</dcterms:created>
  <dcterms:modified xsi:type="dcterms:W3CDTF">2026-05-19T06:06:00Z</dcterms:modified>
</cp:coreProperties>
</file>