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4389" w14:textId="77777777" w:rsidR="00D456D1" w:rsidRDefault="009A2992">
      <w:pPr>
        <w:rPr>
          <w:lang w:eastAsia="zh-TW"/>
        </w:rPr>
      </w:pPr>
      <w:r>
        <w:rPr>
          <w:rFonts w:hint="eastAsia"/>
          <w:lang w:eastAsia="zh-TW"/>
        </w:rPr>
        <w:t>愛知県企業庁水道部水道事業課長　殿</w:t>
      </w:r>
    </w:p>
    <w:p w14:paraId="75859E61" w14:textId="77777777" w:rsidR="009A2992" w:rsidRDefault="009A2992">
      <w:pPr>
        <w:rPr>
          <w:lang w:eastAsia="zh-TW"/>
        </w:rPr>
      </w:pPr>
    </w:p>
    <w:p w14:paraId="2219F79C" w14:textId="77777777" w:rsidR="009A2992" w:rsidRPr="00636213" w:rsidRDefault="009A2992" w:rsidP="005C1C5C">
      <w:pPr>
        <w:jc w:val="center"/>
        <w:rPr>
          <w:sz w:val="24"/>
        </w:rPr>
      </w:pPr>
      <w:r w:rsidRPr="00097FF3">
        <w:rPr>
          <w:rFonts w:hint="eastAsia"/>
          <w:spacing w:val="300"/>
          <w:kern w:val="0"/>
          <w:sz w:val="24"/>
          <w:fitText w:val="1920" w:id="-1245458944"/>
        </w:rPr>
        <w:t>誓約</w:t>
      </w:r>
      <w:r w:rsidRPr="00097FF3">
        <w:rPr>
          <w:rFonts w:hint="eastAsia"/>
          <w:kern w:val="0"/>
          <w:sz w:val="24"/>
          <w:fitText w:val="1920" w:id="-1245458944"/>
        </w:rPr>
        <w:t>書</w:t>
      </w:r>
    </w:p>
    <w:p w14:paraId="593CE5A0" w14:textId="77777777" w:rsidR="009A2992" w:rsidRDefault="009A2992"/>
    <w:p w14:paraId="10420FAF" w14:textId="1EAF40FD" w:rsidR="009A2992" w:rsidRDefault="007203E5" w:rsidP="00636213">
      <w:pPr>
        <w:ind w:firstLineChars="100" w:firstLine="210"/>
      </w:pPr>
      <w:r>
        <w:rPr>
          <w:rFonts w:hint="eastAsia"/>
        </w:rPr>
        <w:t>豊川</w:t>
      </w:r>
      <w:r w:rsidR="007332B2">
        <w:rPr>
          <w:rFonts w:hint="eastAsia"/>
        </w:rPr>
        <w:t>浄水場外計装設備等更新整備・維持管理事業</w:t>
      </w:r>
      <w:r w:rsidR="00D934C6">
        <w:rPr>
          <w:rFonts w:hint="eastAsia"/>
        </w:rPr>
        <w:t xml:space="preserve">　</w:t>
      </w:r>
      <w:r w:rsidR="000F0D20">
        <w:rPr>
          <w:rFonts w:hint="eastAsia"/>
        </w:rPr>
        <w:t>調達</w:t>
      </w:r>
      <w:r w:rsidR="009A2992">
        <w:rPr>
          <w:rFonts w:hint="eastAsia"/>
        </w:rPr>
        <w:t>仕様書</w:t>
      </w:r>
      <w:r w:rsidR="007332B2">
        <w:rPr>
          <w:rFonts w:hint="eastAsia"/>
        </w:rPr>
        <w:t>（</w:t>
      </w:r>
      <w:r w:rsidR="009A2992">
        <w:rPr>
          <w:rFonts w:hint="eastAsia"/>
        </w:rPr>
        <w:t>案</w:t>
      </w:r>
      <w:r w:rsidR="007332B2">
        <w:rPr>
          <w:rFonts w:hint="eastAsia"/>
        </w:rPr>
        <w:t>）</w:t>
      </w:r>
      <w:r w:rsidR="00FB0C2B">
        <w:rPr>
          <w:rFonts w:hint="eastAsia"/>
        </w:rPr>
        <w:t>に対する</w:t>
      </w:r>
      <w:r w:rsidR="009A2992">
        <w:rPr>
          <w:rFonts w:hint="eastAsia"/>
        </w:rPr>
        <w:t>意見招請について、愛知県（以下、「甲」という。）から配布された資料の取扱いにあたり、</w:t>
      </w:r>
      <w:r w:rsidR="009A2992" w:rsidRPr="009A2992">
        <w:rPr>
          <w:rFonts w:hint="eastAsia"/>
          <w:u w:val="single"/>
        </w:rPr>
        <w:t xml:space="preserve">　　　　　</w:t>
      </w:r>
      <w:r w:rsidR="009A2992">
        <w:rPr>
          <w:rFonts w:hint="eastAsia"/>
        </w:rPr>
        <w:t>（以下、「乙」という。）は次のとおり誓約します。</w:t>
      </w:r>
    </w:p>
    <w:p w14:paraId="516056E8" w14:textId="77777777" w:rsidR="009A2992" w:rsidRDefault="009A2992"/>
    <w:p w14:paraId="77F2F42B" w14:textId="77777777" w:rsidR="009A2992" w:rsidRDefault="009A2992">
      <w:r>
        <w:rPr>
          <w:rFonts w:hint="eastAsia"/>
        </w:rPr>
        <w:t>（秘密情報の定義）</w:t>
      </w:r>
    </w:p>
    <w:p w14:paraId="3E8E196C" w14:textId="77777777" w:rsidR="009A2992" w:rsidRDefault="009A2992" w:rsidP="00636213">
      <w:pPr>
        <w:ind w:left="141" w:hangingChars="67" w:hanging="141"/>
      </w:pPr>
      <w:r>
        <w:rPr>
          <w:rFonts w:hint="eastAsia"/>
        </w:rPr>
        <w:t>第１条　本誓約書において「機密情報」とは、文章、口頭その他の方法によることを問わず、甲より開示され、または将来開示される情報であって、甲が秘密として指定したものをいう。ただし、次の各号のいずれかに該当する情報は、この限りではない。</w:t>
      </w:r>
    </w:p>
    <w:p w14:paraId="6C720B30" w14:textId="77777777" w:rsidR="009A2992" w:rsidRDefault="009A2992" w:rsidP="00636213">
      <w:pPr>
        <w:ind w:firstLineChars="100" w:firstLine="210"/>
      </w:pPr>
      <w:r>
        <w:rPr>
          <w:rFonts w:hint="eastAsia"/>
        </w:rPr>
        <w:t>（１）　甲から開示された時点で、すでに公知となっていた情報</w:t>
      </w:r>
    </w:p>
    <w:p w14:paraId="6E243129" w14:textId="77777777" w:rsidR="009A2992" w:rsidRDefault="009A2992" w:rsidP="00636213">
      <w:pPr>
        <w:ind w:firstLineChars="100" w:firstLine="210"/>
      </w:pPr>
      <w:r>
        <w:rPr>
          <w:rFonts w:hint="eastAsia"/>
        </w:rPr>
        <w:t>（２）　甲から開示された後に、自らの責任によらず公知となった情報</w:t>
      </w:r>
    </w:p>
    <w:p w14:paraId="7D7EF47E" w14:textId="77777777" w:rsidR="009A2992" w:rsidRDefault="009A2992" w:rsidP="00636213">
      <w:pPr>
        <w:ind w:firstLineChars="100" w:firstLine="210"/>
      </w:pPr>
      <w:r>
        <w:rPr>
          <w:rFonts w:hint="eastAsia"/>
        </w:rPr>
        <w:t>（３）　甲から開示された時点で、既に自ら保持していた情報</w:t>
      </w:r>
    </w:p>
    <w:p w14:paraId="0A7676B2" w14:textId="77777777" w:rsidR="009A2992" w:rsidRDefault="009A2992" w:rsidP="00636213">
      <w:pPr>
        <w:ind w:firstLineChars="100" w:firstLine="210"/>
      </w:pPr>
      <w:r>
        <w:rPr>
          <w:rFonts w:hint="eastAsia"/>
        </w:rPr>
        <w:t>（４）　甲から開示された後に、第三者から適法に取得した情報</w:t>
      </w:r>
    </w:p>
    <w:p w14:paraId="7DB433F2" w14:textId="77777777" w:rsidR="009A2992" w:rsidRDefault="009A2992" w:rsidP="00636213">
      <w:pPr>
        <w:ind w:firstLineChars="100" w:firstLine="210"/>
      </w:pPr>
      <w:r>
        <w:rPr>
          <w:rFonts w:hint="eastAsia"/>
        </w:rPr>
        <w:t>（５）　正当な権限を有する第三者から開示を要請されたもの</w:t>
      </w:r>
    </w:p>
    <w:p w14:paraId="0539CE58" w14:textId="77777777" w:rsidR="009A2992" w:rsidRDefault="009A2992">
      <w:r>
        <w:rPr>
          <w:rFonts w:hint="eastAsia"/>
        </w:rPr>
        <w:t>（秘密情報の秘密保持）</w:t>
      </w:r>
    </w:p>
    <w:p w14:paraId="15ADAA29" w14:textId="77777777" w:rsidR="009A2992" w:rsidRDefault="009A2992" w:rsidP="00636213">
      <w:pPr>
        <w:ind w:left="141" w:hangingChars="67" w:hanging="141"/>
      </w:pPr>
      <w:r>
        <w:rPr>
          <w:rFonts w:hint="eastAsia"/>
        </w:rPr>
        <w:t>第２条　乙は、秘密情報について厳に秘密を保持するものとし、甲の書面による事前の同意なくして、第三者（乙の役員及び従業員を除く）に対し、秘密情報を開示及び漏洩してはならず、事業の実施以外の目的で秘密情報を使用しないものとする。</w:t>
      </w:r>
    </w:p>
    <w:p w14:paraId="4265B678" w14:textId="77777777" w:rsidR="009A2992" w:rsidRDefault="009A2992">
      <w:r>
        <w:rPr>
          <w:rFonts w:hint="eastAsia"/>
        </w:rPr>
        <w:t>（役員及び従業員の義務）</w:t>
      </w:r>
    </w:p>
    <w:p w14:paraId="5315EFAF" w14:textId="77777777" w:rsidR="009A2992" w:rsidRDefault="009A2992">
      <w:r>
        <w:rPr>
          <w:rFonts w:hint="eastAsia"/>
        </w:rPr>
        <w:t>第３条　乙は、その役員及び従業員に対して、本誓約書に基づく守秘義務を遵守させるものとする。</w:t>
      </w:r>
    </w:p>
    <w:p w14:paraId="0B990177" w14:textId="77777777" w:rsidR="009A2992" w:rsidRDefault="009A2992">
      <w:r>
        <w:rPr>
          <w:rFonts w:hint="eastAsia"/>
        </w:rPr>
        <w:t>（</w:t>
      </w:r>
      <w:r w:rsidR="005C1C5C">
        <w:rPr>
          <w:rFonts w:hint="eastAsia"/>
        </w:rPr>
        <w:t>秘密情報の返還）</w:t>
      </w:r>
    </w:p>
    <w:p w14:paraId="07D9F37F" w14:textId="77777777" w:rsidR="005C1C5C" w:rsidRDefault="005C1C5C" w:rsidP="00636213">
      <w:pPr>
        <w:ind w:left="141" w:hangingChars="67" w:hanging="141"/>
      </w:pPr>
      <w:r>
        <w:rPr>
          <w:rFonts w:hint="eastAsia"/>
        </w:rPr>
        <w:t>第４条　乙は、甲から請求があった場合には、秘密情報のうち変換可能な文書その他の情報媒体（その写しを含む）について、速やかに返還するものとする。</w:t>
      </w:r>
    </w:p>
    <w:p w14:paraId="4F5F0AA1" w14:textId="77777777" w:rsidR="005C1C5C" w:rsidRDefault="005C1C5C">
      <w:r>
        <w:rPr>
          <w:rFonts w:hint="eastAsia"/>
        </w:rPr>
        <w:t>（損害賠償）</w:t>
      </w:r>
    </w:p>
    <w:p w14:paraId="0C27A4DF" w14:textId="77777777" w:rsidR="005C1C5C" w:rsidRDefault="005C1C5C" w:rsidP="00636213">
      <w:pPr>
        <w:ind w:left="141" w:hangingChars="67" w:hanging="141"/>
      </w:pPr>
      <w:r>
        <w:rPr>
          <w:rFonts w:hint="eastAsia"/>
        </w:rPr>
        <w:t>第５条　乙が本誓約書に違反した場合は、乙はその違反状態を改善する義務を負うとともに、これに起因して生じた甲の損害を賠償する。</w:t>
      </w:r>
    </w:p>
    <w:p w14:paraId="67ECC571" w14:textId="77777777" w:rsidR="005C1C5C" w:rsidRDefault="005C1C5C">
      <w:r>
        <w:rPr>
          <w:rFonts w:hint="eastAsia"/>
        </w:rPr>
        <w:t>（協議）</w:t>
      </w:r>
    </w:p>
    <w:p w14:paraId="015F765E" w14:textId="77777777" w:rsidR="005C1C5C" w:rsidRDefault="005C1C5C" w:rsidP="00636213">
      <w:pPr>
        <w:ind w:left="141" w:hangingChars="67" w:hanging="141"/>
      </w:pPr>
      <w:r>
        <w:rPr>
          <w:rFonts w:hint="eastAsia"/>
        </w:rPr>
        <w:t>第６条　本誓約に定めなき事項について解釈上の疑義が生じた場合は、甲乙協議の上、円満に解決するものとする。</w:t>
      </w:r>
    </w:p>
    <w:p w14:paraId="464CA05B" w14:textId="77777777" w:rsidR="005C1C5C" w:rsidRDefault="005C1C5C"/>
    <w:p w14:paraId="04B0A359" w14:textId="29E25728" w:rsidR="005C1C5C" w:rsidRDefault="005C1C5C">
      <w:r>
        <w:rPr>
          <w:rFonts w:hint="eastAsia"/>
        </w:rPr>
        <w:t>令和</w:t>
      </w:r>
      <w:r w:rsidR="007203E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7332B2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14:paraId="07773593" w14:textId="77777777" w:rsidR="005C1C5C" w:rsidRDefault="005C1C5C"/>
    <w:p w14:paraId="034EEA46" w14:textId="77777777" w:rsidR="005C1C5C" w:rsidRDefault="005C1C5C" w:rsidP="005C1C5C">
      <w:pPr>
        <w:ind w:leftChars="1890" w:left="3969"/>
      </w:pPr>
      <w:r w:rsidRPr="005C1C5C">
        <w:rPr>
          <w:rFonts w:hint="eastAsia"/>
          <w:spacing w:val="420"/>
          <w:kern w:val="0"/>
          <w:fitText w:val="1260" w:id="-1245459198"/>
        </w:rPr>
        <w:t>住</w:t>
      </w:r>
      <w:r w:rsidRPr="005C1C5C">
        <w:rPr>
          <w:rFonts w:hint="eastAsia"/>
          <w:kern w:val="0"/>
          <w:fitText w:val="1260" w:id="-1245459198"/>
        </w:rPr>
        <w:t>所</w:t>
      </w:r>
    </w:p>
    <w:p w14:paraId="057E36CE" w14:textId="77777777" w:rsidR="005C1C5C" w:rsidRDefault="005C1C5C" w:rsidP="005C1C5C">
      <w:pPr>
        <w:ind w:leftChars="1890" w:left="3969"/>
      </w:pPr>
      <w:r w:rsidRPr="005C1C5C">
        <w:rPr>
          <w:rFonts w:hint="eastAsia"/>
          <w:kern w:val="0"/>
          <w:fitText w:val="1260" w:id="-1245459199"/>
        </w:rPr>
        <w:t>商号又は名称</w:t>
      </w:r>
    </w:p>
    <w:p w14:paraId="5609393B" w14:textId="77777777" w:rsidR="009A2992" w:rsidRDefault="005C1C5C" w:rsidP="005C1C5C">
      <w:pPr>
        <w:ind w:leftChars="1890" w:left="3969"/>
      </w:pPr>
      <w:r w:rsidRPr="005C1C5C">
        <w:rPr>
          <w:rFonts w:hint="eastAsia"/>
          <w:spacing w:val="70"/>
          <w:kern w:val="0"/>
          <w:fitText w:val="1260" w:id="-1245459200"/>
        </w:rPr>
        <w:t>代表者</w:t>
      </w:r>
      <w:r w:rsidRPr="005C1C5C">
        <w:rPr>
          <w:rFonts w:hint="eastAsia"/>
          <w:kern w:val="0"/>
          <w:fitText w:val="1260" w:id="-1245459200"/>
        </w:rPr>
        <w:t>名</w:t>
      </w:r>
    </w:p>
    <w:sectPr w:rsidR="009A2992" w:rsidSect="00636213">
      <w:headerReference w:type="default" r:id="rId6"/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1576" w14:textId="77777777" w:rsidR="00E430C6" w:rsidRDefault="00E430C6" w:rsidP="009A2992">
      <w:r>
        <w:separator/>
      </w:r>
    </w:p>
  </w:endnote>
  <w:endnote w:type="continuationSeparator" w:id="0">
    <w:p w14:paraId="39236A9A" w14:textId="77777777" w:rsidR="00E430C6" w:rsidRDefault="00E430C6" w:rsidP="009A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3E0F7" w14:textId="77777777" w:rsidR="00E430C6" w:rsidRDefault="00E430C6" w:rsidP="009A2992">
      <w:r>
        <w:separator/>
      </w:r>
    </w:p>
  </w:footnote>
  <w:footnote w:type="continuationSeparator" w:id="0">
    <w:p w14:paraId="51C9496F" w14:textId="77777777" w:rsidR="00E430C6" w:rsidRDefault="00E430C6" w:rsidP="009A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9480" w14:textId="77777777" w:rsidR="009A2992" w:rsidRDefault="00097FF3" w:rsidP="00097FF3">
    <w:pPr>
      <w:pStyle w:val="a3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92"/>
    <w:rsid w:val="00097FF3"/>
    <w:rsid w:val="000A574E"/>
    <w:rsid w:val="000F0D20"/>
    <w:rsid w:val="004066AF"/>
    <w:rsid w:val="004E640A"/>
    <w:rsid w:val="005C1C5C"/>
    <w:rsid w:val="00636213"/>
    <w:rsid w:val="006E1AB3"/>
    <w:rsid w:val="007203E5"/>
    <w:rsid w:val="007332B2"/>
    <w:rsid w:val="009A2992"/>
    <w:rsid w:val="009C2D89"/>
    <w:rsid w:val="009D57C3"/>
    <w:rsid w:val="00A10A1F"/>
    <w:rsid w:val="00D456D1"/>
    <w:rsid w:val="00D708F3"/>
    <w:rsid w:val="00D934C6"/>
    <w:rsid w:val="00E37449"/>
    <w:rsid w:val="00E430C6"/>
    <w:rsid w:val="00FB0C2B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841440"/>
  <w15:chartTrackingRefBased/>
  <w15:docId w15:val="{FCE71A2F-3052-44D9-A4BE-4BB2AA7C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9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992"/>
  </w:style>
  <w:style w:type="paragraph" w:styleId="a5">
    <w:name w:val="footer"/>
    <w:basedOn w:val="a"/>
    <w:link w:val="a6"/>
    <w:uiPriority w:val="99"/>
    <w:unhideWhenUsed/>
    <w:rsid w:val="009A29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992"/>
  </w:style>
  <w:style w:type="paragraph" w:styleId="a7">
    <w:name w:val="Balloon Text"/>
    <w:basedOn w:val="a"/>
    <w:link w:val="a8"/>
    <w:uiPriority w:val="99"/>
    <w:semiHidden/>
    <w:unhideWhenUsed/>
    <w:rsid w:val="00097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7F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熊澤　拓也</cp:lastModifiedBy>
  <cp:revision>9</cp:revision>
  <cp:lastPrinted>2023-06-09T00:57:00Z</cp:lastPrinted>
  <dcterms:created xsi:type="dcterms:W3CDTF">2023-05-24T05:55:00Z</dcterms:created>
  <dcterms:modified xsi:type="dcterms:W3CDTF">2025-11-21T06:23:00Z</dcterms:modified>
</cp:coreProperties>
</file>