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D4C5" w14:textId="77777777" w:rsidR="00FC0023" w:rsidRPr="00243763" w:rsidRDefault="00FC0023" w:rsidP="00243763">
      <w:pPr>
        <w:spacing w:line="360" w:lineRule="exact"/>
        <w:rPr>
          <w:rFonts w:ascii="ＭＳ ゴシック" w:eastAsia="ＭＳ ゴシック" w:hAnsi="ＭＳ ゴシック"/>
          <w:sz w:val="28"/>
          <w:szCs w:val="28"/>
        </w:rPr>
      </w:pPr>
      <w:r w:rsidRPr="00243763">
        <w:rPr>
          <w:rFonts w:ascii="ＭＳ ゴシック" w:eastAsia="ＭＳ ゴシック" w:hAnsi="ＭＳ ゴシック" w:hint="eastAsia"/>
          <w:sz w:val="28"/>
          <w:szCs w:val="28"/>
        </w:rPr>
        <w:t>ホームページ上に外来対応医療機関であることを明記するための</w:t>
      </w:r>
    </w:p>
    <w:p w14:paraId="05DD5BF1" w14:textId="2FBF4CD4" w:rsidR="00D678AE" w:rsidRPr="00243763" w:rsidRDefault="00FC0023" w:rsidP="00243763">
      <w:pPr>
        <w:spacing w:line="360" w:lineRule="exact"/>
        <w:jc w:val="center"/>
        <w:rPr>
          <w:rFonts w:ascii="ＭＳ ゴシック" w:eastAsia="ＭＳ ゴシック" w:hAnsi="ＭＳ ゴシック"/>
          <w:sz w:val="28"/>
          <w:szCs w:val="28"/>
        </w:rPr>
      </w:pPr>
      <w:r w:rsidRPr="00243763">
        <w:rPr>
          <w:rFonts w:ascii="ＭＳ ゴシック" w:eastAsia="ＭＳ ゴシック" w:hAnsi="ＭＳ ゴシック" w:hint="eastAsia"/>
          <w:sz w:val="28"/>
          <w:szCs w:val="28"/>
        </w:rPr>
        <w:t>改修費に係る</w:t>
      </w:r>
      <w:r w:rsidR="00641772" w:rsidRPr="00243763">
        <w:rPr>
          <w:rFonts w:ascii="ＭＳ ゴシック" w:eastAsia="ＭＳ ゴシック" w:hAnsi="ＭＳ ゴシック" w:hint="eastAsia"/>
          <w:sz w:val="28"/>
          <w:szCs w:val="28"/>
        </w:rPr>
        <w:t>ホームページ改修</w:t>
      </w:r>
      <w:r w:rsidRPr="00243763">
        <w:rPr>
          <w:rFonts w:ascii="ＭＳ ゴシック" w:eastAsia="ＭＳ ゴシック" w:hAnsi="ＭＳ ゴシック" w:hint="eastAsia"/>
          <w:sz w:val="28"/>
          <w:szCs w:val="28"/>
        </w:rPr>
        <w:t>標準仕様書</w:t>
      </w:r>
    </w:p>
    <w:p w14:paraId="58F32CD8" w14:textId="77777777" w:rsidR="00243763" w:rsidRDefault="00243763" w:rsidP="00243763">
      <w:pPr>
        <w:spacing w:line="360" w:lineRule="exact"/>
        <w:jc w:val="center"/>
        <w:rPr>
          <w:rFonts w:hint="eastAsia"/>
          <w:sz w:val="28"/>
          <w:szCs w:val="28"/>
        </w:rPr>
      </w:pPr>
    </w:p>
    <w:p w14:paraId="47FFCE37" w14:textId="7682F472" w:rsidR="006366AC" w:rsidRPr="006366AC" w:rsidRDefault="006366AC" w:rsidP="00243763">
      <w:pPr>
        <w:spacing w:afterLines="50" w:after="180" w:line="360" w:lineRule="exact"/>
        <w:ind w:left="424" w:hangingChars="202" w:hanging="424"/>
        <w:rPr>
          <w:rFonts w:hint="eastAsia"/>
          <w:szCs w:val="21"/>
        </w:rPr>
      </w:pPr>
      <w:r w:rsidRPr="006366AC">
        <w:rPr>
          <w:rFonts w:hint="eastAsia"/>
          <w:szCs w:val="21"/>
        </w:rPr>
        <w:t>（１）最上段に例示と同様の記載を設けること。背景は黄色、橙等の警戒色、文字は黒、</w:t>
      </w:r>
      <w:r w:rsidR="00243763">
        <w:rPr>
          <w:rFonts w:hint="eastAsia"/>
          <w:szCs w:val="21"/>
        </w:rPr>
        <w:t xml:space="preserve">　　</w:t>
      </w:r>
      <w:r w:rsidRPr="006366AC">
        <w:rPr>
          <w:rFonts w:hint="eastAsia"/>
          <w:szCs w:val="21"/>
        </w:rPr>
        <w:t>緑等の暗色とし総幅員のうちバナーを除いた部分を専有し総面積の</w:t>
      </w:r>
      <w:r w:rsidRPr="006366AC">
        <w:rPr>
          <w:szCs w:val="21"/>
        </w:rPr>
        <w:t>15％以上とする</w:t>
      </w:r>
      <w:r w:rsidR="00243763">
        <w:rPr>
          <w:rFonts w:hint="eastAsia"/>
          <w:szCs w:val="21"/>
        </w:rPr>
        <w:t xml:space="preserve">　</w:t>
      </w:r>
      <w:r w:rsidRPr="006366AC">
        <w:rPr>
          <w:szCs w:val="21"/>
        </w:rPr>
        <w:t>こと。</w:t>
      </w:r>
    </w:p>
    <w:p w14:paraId="3B96FB02" w14:textId="77777777" w:rsidR="006366AC" w:rsidRPr="006366AC" w:rsidRDefault="006366AC" w:rsidP="00243763">
      <w:pPr>
        <w:spacing w:line="360" w:lineRule="exact"/>
        <w:ind w:left="424" w:hangingChars="202" w:hanging="424"/>
        <w:rPr>
          <w:szCs w:val="21"/>
        </w:rPr>
      </w:pPr>
      <w:r w:rsidRPr="006366AC">
        <w:rPr>
          <w:rFonts w:hint="eastAsia"/>
          <w:szCs w:val="21"/>
        </w:rPr>
        <w:t>（２）以下の内容を記載し、これらの記載が占める面積はホームページ総面積の</w:t>
      </w:r>
      <w:r w:rsidRPr="006366AC">
        <w:rPr>
          <w:szCs w:val="21"/>
        </w:rPr>
        <w:t>60％以上とすること。</w:t>
      </w:r>
    </w:p>
    <w:p w14:paraId="2A284C34" w14:textId="77777777" w:rsidR="006366AC" w:rsidRPr="006366AC" w:rsidRDefault="006366AC" w:rsidP="00243763">
      <w:pPr>
        <w:spacing w:line="360" w:lineRule="exact"/>
        <w:ind w:firstLineChars="200" w:firstLine="420"/>
        <w:rPr>
          <w:szCs w:val="21"/>
        </w:rPr>
      </w:pPr>
      <w:r w:rsidRPr="006366AC">
        <w:rPr>
          <w:rFonts w:hint="eastAsia"/>
          <w:szCs w:val="21"/>
        </w:rPr>
        <w:t>・案内文（少なくともイメージ図の記載の要素を含めること。）</w:t>
      </w:r>
    </w:p>
    <w:p w14:paraId="67001D83" w14:textId="77777777" w:rsidR="006366AC" w:rsidRPr="006366AC" w:rsidRDefault="006366AC" w:rsidP="00243763">
      <w:pPr>
        <w:spacing w:line="360" w:lineRule="exact"/>
        <w:ind w:firstLineChars="200" w:firstLine="420"/>
        <w:rPr>
          <w:szCs w:val="21"/>
        </w:rPr>
      </w:pPr>
      <w:r w:rsidRPr="006366AC">
        <w:rPr>
          <w:rFonts w:hint="eastAsia"/>
          <w:szCs w:val="21"/>
        </w:rPr>
        <w:t>・病院情報（位置案内を含む。）</w:t>
      </w:r>
    </w:p>
    <w:p w14:paraId="0A791464" w14:textId="77777777" w:rsidR="006366AC" w:rsidRPr="006366AC" w:rsidRDefault="006366AC" w:rsidP="00243763">
      <w:pPr>
        <w:spacing w:line="360" w:lineRule="exact"/>
        <w:ind w:firstLineChars="200" w:firstLine="420"/>
        <w:rPr>
          <w:szCs w:val="21"/>
        </w:rPr>
      </w:pPr>
      <w:r w:rsidRPr="006366AC">
        <w:rPr>
          <w:rFonts w:hint="eastAsia"/>
          <w:szCs w:val="21"/>
        </w:rPr>
        <w:t>・電話番号</w:t>
      </w:r>
    </w:p>
    <w:p w14:paraId="62100616" w14:textId="77777777" w:rsidR="006366AC" w:rsidRPr="006366AC" w:rsidRDefault="006366AC" w:rsidP="00243763">
      <w:pPr>
        <w:spacing w:line="360" w:lineRule="exact"/>
        <w:ind w:firstLineChars="200" w:firstLine="420"/>
        <w:rPr>
          <w:szCs w:val="21"/>
        </w:rPr>
      </w:pPr>
      <w:r w:rsidRPr="006366AC">
        <w:rPr>
          <w:rFonts w:hint="eastAsia"/>
          <w:szCs w:val="21"/>
        </w:rPr>
        <w:t>・位置図</w:t>
      </w:r>
    </w:p>
    <w:p w14:paraId="2328FCF1" w14:textId="4FE5794A" w:rsidR="006366AC" w:rsidRPr="006366AC" w:rsidRDefault="006366AC" w:rsidP="00243763">
      <w:pPr>
        <w:spacing w:afterLines="50" w:after="180" w:line="360" w:lineRule="exact"/>
        <w:ind w:firstLineChars="200" w:firstLine="420"/>
        <w:rPr>
          <w:rFonts w:hint="eastAsia"/>
          <w:szCs w:val="21"/>
        </w:rPr>
      </w:pPr>
      <w:r w:rsidRPr="006366AC">
        <w:rPr>
          <w:rFonts w:hint="eastAsia"/>
          <w:szCs w:val="21"/>
        </w:rPr>
        <w:t>・その他必要情報</w:t>
      </w:r>
    </w:p>
    <w:p w14:paraId="767C6018" w14:textId="77777777" w:rsidR="006366AC" w:rsidRPr="006366AC" w:rsidRDefault="006366AC" w:rsidP="00243763">
      <w:pPr>
        <w:spacing w:line="360" w:lineRule="exact"/>
        <w:rPr>
          <w:szCs w:val="21"/>
        </w:rPr>
      </w:pPr>
      <w:r w:rsidRPr="006366AC">
        <w:rPr>
          <w:rFonts w:hint="eastAsia"/>
          <w:szCs w:val="21"/>
        </w:rPr>
        <w:t>（３）バナー部分を除いた総幅員を占有させて疑い患者発熱外来対応時間を記載すること。</w:t>
      </w:r>
    </w:p>
    <w:p w14:paraId="57493CEB" w14:textId="4A541796" w:rsidR="006366AC" w:rsidRPr="006366AC" w:rsidRDefault="006366AC" w:rsidP="00243763">
      <w:pPr>
        <w:spacing w:afterLines="50" w:after="180" w:line="360" w:lineRule="exact"/>
        <w:ind w:left="424" w:hangingChars="202" w:hanging="424"/>
        <w:rPr>
          <w:rFonts w:hint="eastAsia"/>
          <w:szCs w:val="21"/>
        </w:rPr>
      </w:pPr>
      <w:r w:rsidRPr="006366AC">
        <w:rPr>
          <w:rFonts w:hint="eastAsia"/>
          <w:szCs w:val="21"/>
        </w:rPr>
        <w:t xml:space="preserve">　</w:t>
      </w:r>
      <w:r w:rsidR="00243763">
        <w:rPr>
          <w:rFonts w:hint="eastAsia"/>
          <w:szCs w:val="21"/>
        </w:rPr>
        <w:t xml:space="preserve">　　</w:t>
      </w:r>
      <w:r w:rsidRPr="006366AC">
        <w:rPr>
          <w:rFonts w:hint="eastAsia"/>
          <w:szCs w:val="21"/>
        </w:rPr>
        <w:t>なお、専有割合は総面積の</w:t>
      </w:r>
      <w:r w:rsidRPr="006366AC">
        <w:rPr>
          <w:szCs w:val="21"/>
        </w:rPr>
        <w:t>15％以上とすること。</w:t>
      </w:r>
      <w:r w:rsidRPr="006366AC">
        <w:rPr>
          <w:rFonts w:hint="eastAsia"/>
          <w:szCs w:val="21"/>
        </w:rPr>
        <w:t>（発熱外来応需以外の診療時間と</w:t>
      </w:r>
      <w:r w:rsidR="00243763">
        <w:rPr>
          <w:rFonts w:hint="eastAsia"/>
          <w:szCs w:val="21"/>
        </w:rPr>
        <w:t xml:space="preserve">　</w:t>
      </w:r>
      <w:r w:rsidRPr="006366AC">
        <w:rPr>
          <w:rFonts w:hint="eastAsia"/>
          <w:szCs w:val="21"/>
        </w:rPr>
        <w:t>混同しないこと。）</w:t>
      </w:r>
    </w:p>
    <w:p w14:paraId="3E582E2F" w14:textId="18E8A5D7" w:rsidR="00641772" w:rsidRDefault="006366AC" w:rsidP="00243763">
      <w:pPr>
        <w:spacing w:line="360" w:lineRule="exact"/>
        <w:ind w:left="424" w:hangingChars="202" w:hanging="424"/>
        <w:rPr>
          <w:szCs w:val="21"/>
        </w:rPr>
      </w:pPr>
      <w:r w:rsidRPr="006366AC">
        <w:rPr>
          <w:rFonts w:hint="eastAsia"/>
          <w:szCs w:val="21"/>
        </w:rPr>
        <w:t>（４）</w:t>
      </w:r>
      <w:r w:rsidRPr="006366AC">
        <w:rPr>
          <w:szCs w:val="21"/>
        </w:rPr>
        <w:t>A４用紙に倍率100パーセントで印刷した際に１枚に上記全ての情報が記載され</w:t>
      </w:r>
      <w:r w:rsidR="00243763">
        <w:rPr>
          <w:rFonts w:hint="eastAsia"/>
          <w:szCs w:val="21"/>
        </w:rPr>
        <w:t>て　いる</w:t>
      </w:r>
      <w:r w:rsidRPr="006366AC">
        <w:rPr>
          <w:szCs w:val="21"/>
        </w:rPr>
        <w:t>こと。</w:t>
      </w:r>
    </w:p>
    <w:p w14:paraId="302ED64A" w14:textId="77777777" w:rsidR="00243763" w:rsidRDefault="00243763" w:rsidP="00243763">
      <w:pPr>
        <w:spacing w:line="360" w:lineRule="exact"/>
        <w:ind w:left="424" w:hangingChars="202" w:hanging="424"/>
        <w:rPr>
          <w:rFonts w:hint="eastAsia"/>
          <w:szCs w:val="21"/>
        </w:rPr>
      </w:pPr>
    </w:p>
    <w:p w14:paraId="492E478F" w14:textId="4D14E590" w:rsidR="00641772" w:rsidRPr="00243763" w:rsidRDefault="00243763" w:rsidP="00243763">
      <w:pPr>
        <w:spacing w:afterLines="50" w:after="180" w:line="360" w:lineRule="exact"/>
        <w:jc w:val="left"/>
        <w:rPr>
          <w:rFonts w:ascii="ＭＳ ゴシック" w:eastAsia="ＭＳ ゴシック" w:hAnsi="ＭＳ ゴシック"/>
          <w:sz w:val="24"/>
          <w:szCs w:val="24"/>
        </w:rPr>
      </w:pPr>
      <w:r w:rsidRPr="00243763">
        <w:rPr>
          <w:rFonts w:ascii="ＭＳ ゴシック" w:eastAsia="ＭＳ ゴシック" w:hAnsi="ＭＳ ゴシック" w:hint="eastAsia"/>
          <w:sz w:val="24"/>
          <w:szCs w:val="24"/>
        </w:rPr>
        <w:t>《標準仕様</w:t>
      </w:r>
      <w:r w:rsidR="00641772" w:rsidRPr="00243763">
        <w:rPr>
          <w:rFonts w:ascii="ＭＳ ゴシック" w:eastAsia="ＭＳ ゴシック" w:hAnsi="ＭＳ ゴシック" w:hint="eastAsia"/>
          <w:sz w:val="24"/>
          <w:szCs w:val="24"/>
        </w:rPr>
        <w:t>イメージ図</w:t>
      </w:r>
      <w:r w:rsidRPr="00243763">
        <w:rPr>
          <w:rFonts w:ascii="ＭＳ ゴシック" w:eastAsia="ＭＳ ゴシック" w:hAnsi="ＭＳ ゴシック" w:hint="eastAsia"/>
          <w:sz w:val="24"/>
          <w:szCs w:val="24"/>
        </w:rPr>
        <w:t>》</w:t>
      </w:r>
    </w:p>
    <w:p w14:paraId="42320EAD" w14:textId="671833F4" w:rsidR="00641772" w:rsidRPr="00FC0023" w:rsidRDefault="00243763" w:rsidP="00243763">
      <w:pPr>
        <w:jc w:val="center"/>
        <w:rPr>
          <w:szCs w:val="21"/>
        </w:rPr>
      </w:pPr>
      <w:r>
        <w:rPr>
          <w:noProof/>
          <w:szCs w:val="21"/>
        </w:rPr>
        <w:drawing>
          <wp:inline distT="0" distB="0" distL="0" distR="0" wp14:anchorId="268DF3A8" wp14:editId="0A6CA542">
            <wp:extent cx="3557175" cy="3746429"/>
            <wp:effectExtent l="0" t="0" r="571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3822" cy="3774494"/>
                    </a:xfrm>
                    <a:prstGeom prst="rect">
                      <a:avLst/>
                    </a:prstGeom>
                    <a:noFill/>
                    <a:ln>
                      <a:noFill/>
                    </a:ln>
                  </pic:spPr>
                </pic:pic>
              </a:graphicData>
            </a:graphic>
          </wp:inline>
        </w:drawing>
      </w:r>
    </w:p>
    <w:sectPr w:rsidR="00641772" w:rsidRPr="00FC0023" w:rsidSect="00243763">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23"/>
    <w:rsid w:val="000D6D2B"/>
    <w:rsid w:val="00243763"/>
    <w:rsid w:val="006366AC"/>
    <w:rsid w:val="00641772"/>
    <w:rsid w:val="00D678AE"/>
    <w:rsid w:val="00E159C9"/>
    <w:rsid w:val="00FC0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02028"/>
  <w15:chartTrackingRefBased/>
  <w15:docId w15:val="{641FB342-C9AA-4A6D-9C1D-544DB09E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将彦</dc:creator>
  <cp:keywords/>
  <dc:description/>
  <cp:lastModifiedBy>鵜飼　知哉</cp:lastModifiedBy>
  <cp:revision>5</cp:revision>
  <cp:lastPrinted>2023-07-11T02:45:00Z</cp:lastPrinted>
  <dcterms:created xsi:type="dcterms:W3CDTF">2023-07-05T00:19:00Z</dcterms:created>
  <dcterms:modified xsi:type="dcterms:W3CDTF">2023-07-11T02:45:00Z</dcterms:modified>
</cp:coreProperties>
</file>