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12E5D" w:rsidRDefault="00A12E5D" w:rsidP="005F1616">
      <w:pPr>
        <w:jc w:val="center"/>
      </w:pPr>
      <w:r w:rsidRPr="00916B2E">
        <w:rPr>
          <w:rFonts w:hint="eastAsia"/>
          <w:spacing w:val="60"/>
          <w:kern w:val="0"/>
          <w:sz w:val="28"/>
          <w:fitText w:val="3080" w:id="1915512577"/>
        </w:rPr>
        <w:t>産前・産後休暇</w:t>
      </w:r>
      <w:r w:rsidRPr="00916B2E">
        <w:rPr>
          <w:rFonts w:hint="eastAsia"/>
          <w:kern w:val="0"/>
          <w:sz w:val="28"/>
          <w:fitText w:val="3080" w:id="1915512577"/>
        </w:rPr>
        <w:t>届</w:t>
      </w:r>
    </w:p>
    <w:p w:rsidR="00A12E5D" w:rsidRPr="00A12E5D" w:rsidRDefault="0087672F" w:rsidP="00A12E5D">
      <w:pPr>
        <w:jc w:val="right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　</w:t>
      </w:r>
      <w:r w:rsidR="005F1616">
        <w:rPr>
          <w:rFonts w:ascii="Century" w:hAnsi="Century" w:cs="Times New Roman" w:hint="eastAsia"/>
          <w:szCs w:val="24"/>
        </w:rPr>
        <w:t xml:space="preserve">年　</w:t>
      </w:r>
      <w:r>
        <w:rPr>
          <w:rFonts w:ascii="Century" w:hAnsi="Century" w:cs="Times New Roman" w:hint="eastAsia"/>
          <w:szCs w:val="24"/>
        </w:rPr>
        <w:t xml:space="preserve">　</w:t>
      </w:r>
      <w:r w:rsidR="005F1616">
        <w:rPr>
          <w:rFonts w:ascii="Century" w:hAnsi="Century" w:cs="Times New Roman" w:hint="eastAsia"/>
          <w:szCs w:val="24"/>
        </w:rPr>
        <w:t xml:space="preserve">月　</w:t>
      </w:r>
      <w:r>
        <w:rPr>
          <w:rFonts w:ascii="Century" w:hAnsi="Century" w:cs="Times New Roman" w:hint="eastAsia"/>
          <w:szCs w:val="24"/>
        </w:rPr>
        <w:t xml:space="preserve">　</w:t>
      </w:r>
      <w:r w:rsidR="00A12E5D" w:rsidRPr="00A12E5D">
        <w:rPr>
          <w:rFonts w:ascii="Century" w:hAnsi="Century" w:cs="Times New Roman" w:hint="eastAsia"/>
          <w:szCs w:val="24"/>
        </w:rPr>
        <w:t>日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A12E5D">
      <w:pPr>
        <w:ind w:firstLineChars="100" w:firstLine="240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愛　知　県　知　事　殿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5F1616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決定番号　　第　</w:t>
      </w:r>
      <w:r w:rsidR="0087672F">
        <w:rPr>
          <w:rFonts w:ascii="Century" w:hAnsi="Century" w:cs="Times New Roman" w:hint="eastAsia"/>
          <w:szCs w:val="24"/>
        </w:rPr>
        <w:t xml:space="preserve">　　</w:t>
      </w:r>
      <w:r>
        <w:rPr>
          <w:rFonts w:ascii="Century" w:hAnsi="Century" w:cs="Times New Roman" w:hint="eastAsia"/>
          <w:szCs w:val="24"/>
        </w:rPr>
        <w:t xml:space="preserve">―　</w:t>
      </w:r>
      <w:r w:rsidR="0087672F">
        <w:rPr>
          <w:rFonts w:ascii="Century" w:hAnsi="Century" w:cs="Times New Roman" w:hint="eastAsia"/>
          <w:szCs w:val="24"/>
        </w:rPr>
        <w:t xml:space="preserve">　</w:t>
      </w:r>
      <w:r>
        <w:rPr>
          <w:rFonts w:ascii="Century" w:hAnsi="Century" w:cs="Times New Roman" w:hint="eastAsia"/>
          <w:szCs w:val="24"/>
        </w:rPr>
        <w:t xml:space="preserve">―　</w:t>
      </w:r>
      <w:r w:rsidR="0087672F">
        <w:rPr>
          <w:rFonts w:ascii="Century" w:hAnsi="Century" w:cs="Times New Roman" w:hint="eastAsia"/>
          <w:szCs w:val="24"/>
        </w:rPr>
        <w:t xml:space="preserve">　</w:t>
      </w:r>
      <w:r w:rsidR="00A12E5D" w:rsidRPr="00A12E5D">
        <w:rPr>
          <w:rFonts w:ascii="Century" w:hAnsi="Century" w:cs="Times New Roman" w:hint="eastAsia"/>
          <w:szCs w:val="24"/>
        </w:rPr>
        <w:t>号</w:t>
      </w:r>
    </w:p>
    <w:p w:rsidR="00A12E5D" w:rsidRPr="0087672F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87672F">
      <w:pPr>
        <w:ind w:firstLineChars="1700" w:firstLine="4080"/>
        <w:rPr>
          <w:rFonts w:ascii="Century" w:hAnsi="Century" w:cs="Times New Roman" w:hint="eastAsia"/>
          <w:szCs w:val="24"/>
        </w:rPr>
      </w:pPr>
      <w:r w:rsidRPr="00A12E5D">
        <w:rPr>
          <w:rFonts w:ascii="Century" w:hAnsi="Century" w:cs="Times New Roman" w:hint="eastAsia"/>
          <w:szCs w:val="24"/>
        </w:rPr>
        <w:t>住　　所</w:t>
      </w:r>
      <w:r w:rsidR="005F1616">
        <w:rPr>
          <w:rFonts w:ascii="Century" w:hAnsi="Century" w:cs="Times New Roman" w:hint="eastAsia"/>
          <w:szCs w:val="24"/>
        </w:rPr>
        <w:t xml:space="preserve">　　</w:t>
      </w:r>
    </w:p>
    <w:p w:rsidR="00A12E5D" w:rsidRPr="00A12E5D" w:rsidRDefault="00A12E5D" w:rsidP="00A12E5D">
      <w:pPr>
        <w:ind w:firstLineChars="1700" w:firstLine="4080"/>
        <w:rPr>
          <w:rFonts w:ascii="Century" w:hAnsi="Century" w:cs="Times New Roman"/>
          <w:szCs w:val="24"/>
        </w:rPr>
      </w:pPr>
    </w:p>
    <w:p w:rsidR="00A12E5D" w:rsidRPr="00A12E5D" w:rsidRDefault="005F1616" w:rsidP="00A12E5D">
      <w:pPr>
        <w:ind w:firstLineChars="1700" w:firstLine="4080"/>
        <w:rPr>
          <w:rFonts w:ascii="Century" w:hAnsi="Century" w:cs="Times New Roman"/>
          <w:szCs w:val="24"/>
        </w:rPr>
      </w:pPr>
      <w:r>
        <w:rPr>
          <w:rFonts w:ascii="Century" w:hAnsi="Century" w:cs="Times New Roman" w:hint="eastAsia"/>
          <w:szCs w:val="24"/>
        </w:rPr>
        <w:t xml:space="preserve">氏　　名　　</w:t>
      </w:r>
    </w:p>
    <w:p w:rsidR="00A12E5D" w:rsidRPr="00A12E5D" w:rsidRDefault="00A12E5D" w:rsidP="00A12E5D">
      <w:pPr>
        <w:rPr>
          <w:rFonts w:ascii="Century" w:hAnsi="Century" w:cs="Times New Roman"/>
          <w:szCs w:val="24"/>
        </w:rPr>
      </w:pPr>
    </w:p>
    <w:p w:rsidR="00A12E5D" w:rsidRPr="00A12E5D" w:rsidRDefault="00A12E5D" w:rsidP="00A12E5D">
      <w:pPr>
        <w:ind w:right="5"/>
        <w:jc w:val="right"/>
        <w:rPr>
          <w:rFonts w:ascii="Century" w:hAnsi="Century" w:cs="Times New Roman"/>
          <w:szCs w:val="24"/>
        </w:rPr>
      </w:pPr>
      <w:r w:rsidRPr="00A12E5D">
        <w:rPr>
          <w:rFonts w:ascii="Century" w:hAnsi="Century" w:cs="Times New Roman" w:hint="eastAsia"/>
          <w:szCs w:val="24"/>
        </w:rPr>
        <w:t>年　　月　　日　生</w:t>
      </w:r>
    </w:p>
    <w:p w:rsidR="00A12E5D" w:rsidRDefault="00A12E5D"/>
    <w:p w:rsidR="00A12E5D" w:rsidRDefault="00916B2E">
      <w:r>
        <w:rPr>
          <w:rFonts w:hint="eastAsia"/>
        </w:rPr>
        <w:t xml:space="preserve">　このことについて、</w:t>
      </w:r>
      <w:r w:rsidRPr="000252A9">
        <w:rPr>
          <w:rFonts w:hint="eastAsia"/>
        </w:rPr>
        <w:t>下記のとおりお届けします</w:t>
      </w:r>
      <w:r>
        <w:rPr>
          <w:rFonts w:hint="eastAsia"/>
        </w:rPr>
        <w:t>。</w:t>
      </w:r>
    </w:p>
    <w:p w:rsidR="00916B2E" w:rsidRDefault="00916B2E"/>
    <w:p w:rsidR="00680E77" w:rsidRDefault="00916B2E" w:rsidP="00680E77">
      <w:pPr>
        <w:spacing w:afterLines="50" w:after="180"/>
      </w:pPr>
      <w:r>
        <w:rPr>
          <w:rFonts w:hint="eastAsia"/>
        </w:rPr>
        <w:t>１　出産予定日について</w:t>
      </w:r>
    </w:p>
    <w:p w:rsidR="00916B2E" w:rsidRDefault="00916B2E">
      <w:r>
        <w:rPr>
          <w:rFonts w:hint="eastAsia"/>
        </w:rPr>
        <w:t xml:space="preserve">　　　　　　　　</w:t>
      </w:r>
      <w:r w:rsidR="0087672F">
        <w:rPr>
          <w:rFonts w:hint="eastAsia"/>
        </w:rPr>
        <w:t xml:space="preserve">　　</w:t>
      </w:r>
      <w:r w:rsidR="005F1616">
        <w:rPr>
          <w:rFonts w:hint="eastAsia"/>
        </w:rPr>
        <w:t xml:space="preserve">年　</w:t>
      </w:r>
      <w:r w:rsidR="0087672F">
        <w:rPr>
          <w:rFonts w:hint="eastAsia"/>
        </w:rPr>
        <w:t xml:space="preserve">　</w:t>
      </w:r>
      <w:r w:rsidR="005F1616">
        <w:rPr>
          <w:rFonts w:hint="eastAsia"/>
        </w:rPr>
        <w:t xml:space="preserve">月　</w:t>
      </w:r>
      <w:r w:rsidR="0087672F">
        <w:rPr>
          <w:rFonts w:hint="eastAsia"/>
        </w:rPr>
        <w:t xml:space="preserve">　</w:t>
      </w:r>
      <w:r>
        <w:rPr>
          <w:rFonts w:hint="eastAsia"/>
        </w:rPr>
        <w:t>日</w:t>
      </w:r>
    </w:p>
    <w:p w:rsidR="00916B2E" w:rsidRPr="0087672F" w:rsidRDefault="00916B2E"/>
    <w:p w:rsidR="00916B2E" w:rsidRDefault="00916B2E" w:rsidP="00680E77">
      <w:pPr>
        <w:spacing w:afterLines="50" w:after="180"/>
      </w:pPr>
      <w:r>
        <w:rPr>
          <w:rFonts w:hint="eastAsia"/>
        </w:rPr>
        <w:t>２　産前・産後について</w:t>
      </w:r>
    </w:p>
    <w:p w:rsidR="00916B2E" w:rsidRDefault="00916B2E" w:rsidP="00680E77">
      <w:pPr>
        <w:spacing w:afterLines="50" w:after="180"/>
      </w:pPr>
      <w:r>
        <w:rPr>
          <w:rFonts w:hint="eastAsia"/>
        </w:rPr>
        <w:t xml:space="preserve">　　</w:t>
      </w:r>
      <w:r w:rsidR="00B627B5">
        <w:rPr>
          <w:rFonts w:hint="eastAsia"/>
        </w:rPr>
        <w:t xml:space="preserve">産前休暇　自　</w:t>
      </w:r>
      <w:r w:rsidR="0087672F">
        <w:rPr>
          <w:rFonts w:hint="eastAsia"/>
        </w:rPr>
        <w:t xml:space="preserve">　　</w:t>
      </w:r>
      <w:r w:rsidR="005F1616">
        <w:rPr>
          <w:rFonts w:hint="eastAsia"/>
        </w:rPr>
        <w:t xml:space="preserve">　</w:t>
      </w:r>
      <w:r w:rsidR="0087672F">
        <w:rPr>
          <w:rFonts w:hint="eastAsia"/>
        </w:rPr>
        <w:t xml:space="preserve">　</w:t>
      </w:r>
      <w:r w:rsidR="005F1616">
        <w:rPr>
          <w:rFonts w:hint="eastAsia"/>
        </w:rPr>
        <w:t xml:space="preserve">年　</w:t>
      </w:r>
      <w:r w:rsidR="0087672F">
        <w:rPr>
          <w:rFonts w:hint="eastAsia"/>
        </w:rPr>
        <w:t xml:space="preserve">　</w:t>
      </w:r>
      <w:r w:rsidR="005F1616">
        <w:rPr>
          <w:rFonts w:hint="eastAsia"/>
        </w:rPr>
        <w:t>月</w:t>
      </w:r>
      <w:r w:rsidR="0087672F">
        <w:rPr>
          <w:rFonts w:hint="eastAsia"/>
        </w:rPr>
        <w:t xml:space="preserve">　　</w:t>
      </w:r>
      <w:r w:rsidR="00B627B5">
        <w:rPr>
          <w:rFonts w:hint="eastAsia"/>
        </w:rPr>
        <w:t>日</w:t>
      </w:r>
    </w:p>
    <w:p w:rsidR="00B627B5" w:rsidRDefault="005F1616" w:rsidP="00680E77">
      <w:pPr>
        <w:spacing w:afterLines="50" w:after="180"/>
      </w:pPr>
      <w:r>
        <w:rPr>
          <w:rFonts w:hint="eastAsia"/>
        </w:rPr>
        <w:t xml:space="preserve">　　産後休暇　至　</w:t>
      </w:r>
      <w:r w:rsidR="0087672F">
        <w:rPr>
          <w:rFonts w:hint="eastAsia"/>
        </w:rPr>
        <w:t xml:space="preserve">　　</w:t>
      </w:r>
      <w:r>
        <w:rPr>
          <w:rFonts w:hint="eastAsia"/>
        </w:rPr>
        <w:t xml:space="preserve">　</w:t>
      </w:r>
      <w:r w:rsidR="0087672F">
        <w:rPr>
          <w:rFonts w:hint="eastAsia"/>
        </w:rPr>
        <w:t xml:space="preserve">　</w:t>
      </w:r>
      <w:r>
        <w:rPr>
          <w:rFonts w:hint="eastAsia"/>
        </w:rPr>
        <w:t xml:space="preserve">年　</w:t>
      </w:r>
      <w:r w:rsidR="0087672F">
        <w:rPr>
          <w:rFonts w:hint="eastAsia"/>
        </w:rPr>
        <w:t xml:space="preserve">　</w:t>
      </w:r>
      <w:r>
        <w:rPr>
          <w:rFonts w:hint="eastAsia"/>
        </w:rPr>
        <w:t xml:space="preserve">月　</w:t>
      </w:r>
      <w:r w:rsidR="0087672F">
        <w:rPr>
          <w:rFonts w:hint="eastAsia"/>
        </w:rPr>
        <w:t xml:space="preserve">　</w:t>
      </w:r>
      <w:r w:rsidR="00B627B5">
        <w:rPr>
          <w:rFonts w:hint="eastAsia"/>
        </w:rPr>
        <w:t>日</w:t>
      </w:r>
    </w:p>
    <w:p w:rsidR="00B627B5" w:rsidRDefault="00B627B5"/>
    <w:p w:rsidR="00B627B5" w:rsidRDefault="00705333" w:rsidP="00705333">
      <w:pPr>
        <w:spacing w:afterLines="50" w:after="180"/>
      </w:pPr>
      <w:r>
        <w:rPr>
          <w:rFonts w:hint="eastAsia"/>
        </w:rPr>
        <w:t>３　育児休業</w:t>
      </w:r>
      <w:r w:rsidR="008E3473">
        <w:rPr>
          <w:rFonts w:hint="eastAsia"/>
        </w:rPr>
        <w:t>等</w:t>
      </w:r>
      <w:r>
        <w:rPr>
          <w:rFonts w:hint="eastAsia"/>
        </w:rPr>
        <w:t>取得予定</w:t>
      </w:r>
      <w:r w:rsidR="007F0A77">
        <w:rPr>
          <w:rFonts w:hint="eastAsia"/>
        </w:rPr>
        <w:t>について</w:t>
      </w:r>
    </w:p>
    <w:p w:rsidR="00705333" w:rsidRDefault="00705333" w:rsidP="00705333">
      <w:pPr>
        <w:spacing w:afterLines="50" w:after="180"/>
      </w:pPr>
      <w:bookmarkStart w:id="0" w:name="_GoBack"/>
      <w:bookmarkEnd w:id="0"/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291465</wp:posOffset>
                </wp:positionH>
                <wp:positionV relativeFrom="paragraph">
                  <wp:posOffset>300990</wp:posOffset>
                </wp:positionV>
                <wp:extent cx="438150" cy="342900"/>
                <wp:effectExtent l="0" t="9525" r="47625" b="47625"/>
                <wp:wrapNone/>
                <wp:docPr id="1" name="屈折矢印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438150" cy="342900"/>
                        </a:xfrm>
                        <a:prstGeom prst="bentUpArrow">
                          <a:avLst>
                            <a:gd name="adj1" fmla="val 13889"/>
                            <a:gd name="adj2" fmla="val 25000"/>
                            <a:gd name="adj3" fmla="val 25000"/>
                          </a:avLst>
                        </a:prstGeom>
                        <a:solidFill>
                          <a:schemeClr val="tx1"/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85D4F5D" id="屈折矢印 1" o:spid="_x0000_s1026" style="position:absolute;left:0;text-align:left;margin-left:22.95pt;margin-top:23.7pt;width:34.5pt;height:27pt;rotation:90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438150,342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" path="m,295275r328612,l328612,85725r-61912,l352425,r85725,85725l376238,85725r,257175l,342900,,295275xe" fillcolor="black [3213]" strokecolor="black [3213]" strokeweight="1pt">
                <v:stroke joinstyle="miter"/>
                <v:path arrowok="t" o:connecttype="custom" o:connectlocs="0,295275;328612,295275;328612,85725;266700,85725;352425,0;438150,85725;376238,85725;376238,342900;0,342900;0,295275" o:connectangles="0,0,0,0,0,0,0,0,0,0"/>
              </v:shape>
            </w:pict>
          </mc:Fallback>
        </mc:AlternateContent>
      </w:r>
      <w:r>
        <w:rPr>
          <w:rFonts w:hint="eastAsia"/>
        </w:rPr>
        <w:t xml:space="preserve">　　有　・　無</w:t>
      </w:r>
    </w:p>
    <w:p w:rsidR="008E3473" w:rsidRDefault="00705333" w:rsidP="008E3473">
      <w:r>
        <w:rPr>
          <w:rFonts w:hint="eastAsia"/>
        </w:rPr>
        <w:t xml:space="preserve">　　　　　　</w:t>
      </w:r>
      <w:r w:rsidR="008E3473">
        <w:rPr>
          <w:rFonts w:hint="eastAsia"/>
        </w:rPr>
        <w:t>・育児休業</w:t>
      </w:r>
      <w:r w:rsidR="003567B5">
        <w:rPr>
          <w:rFonts w:hint="eastAsia"/>
        </w:rPr>
        <w:t xml:space="preserve">　⇒　別途、休業承認申請書提出</w:t>
      </w:r>
    </w:p>
    <w:p w:rsidR="00705333" w:rsidRDefault="00DD0026" w:rsidP="008E3473">
      <w:pPr>
        <w:ind w:firstLineChars="600" w:firstLine="144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3663315</wp:posOffset>
                </wp:positionH>
                <wp:positionV relativeFrom="paragraph">
                  <wp:posOffset>118745</wp:posOffset>
                </wp:positionV>
                <wp:extent cx="2495550" cy="923925"/>
                <wp:effectExtent l="0" t="0" r="19050" b="28575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95550" cy="92392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1D1CD6" w:rsidRDefault="00DD0026" w:rsidP="001D1CD6">
                            <w:pPr>
                              <w:spacing w:line="240" w:lineRule="exact"/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※１：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歳児未満を養育</w:t>
                            </w: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する場合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、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1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日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2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回</w:t>
                            </w:r>
                          </w:p>
                          <w:p w:rsidR="00DD0026" w:rsidRPr="001D1CD6" w:rsidRDefault="00DD0026" w:rsidP="001D1CD6">
                            <w:pPr>
                              <w:spacing w:line="240" w:lineRule="exact"/>
                              <w:ind w:firstLineChars="300" w:firstLine="540"/>
                              <w:jc w:val="left"/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各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30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分以内を限度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とした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休暇</w:t>
                            </w:r>
                          </w:p>
                          <w:p w:rsidR="001D1CD6" w:rsidRDefault="00DD0026" w:rsidP="001D1CD6">
                            <w:pPr>
                              <w:spacing w:line="240" w:lineRule="exact"/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※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２：小学校就学始期に達する</w:t>
                            </w: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までの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子を養</w:t>
                            </w:r>
                          </w:p>
                          <w:p w:rsidR="001D1CD6" w:rsidRDefault="00DD0026" w:rsidP="001D1CD6">
                            <w:pPr>
                              <w:spacing w:line="240" w:lineRule="exact"/>
                              <w:ind w:firstLineChars="300" w:firstLine="540"/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育する場合、</w:t>
                            </w:r>
                            <w:r w:rsidRPr="001D1CD6">
                              <w:rPr>
                                <w:rFonts w:ascii="ＭＳ 明朝" w:hAnsi="ＭＳ 明朝" w:hint="eastAsia"/>
                                <w:color w:val="000000" w:themeColor="text1"/>
                                <w:sz w:val="18"/>
                              </w:rPr>
                              <w:t>1日2</w:t>
                            </w:r>
                            <w:r w:rsidRPr="001D1CD6">
                              <w:rPr>
                                <w:rFonts w:ascii="ＭＳ 明朝" w:hAnsi="ＭＳ 明朝"/>
                                <w:color w:val="000000" w:themeColor="text1"/>
                                <w:sz w:val="18"/>
                              </w:rPr>
                              <w:t>時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間以内</w:t>
                            </w:r>
                            <w:r w:rsidRPr="001D1CD6">
                              <w:rPr>
                                <w:rFonts w:hint="eastAsia"/>
                                <w:color w:val="000000" w:themeColor="text1"/>
                                <w:sz w:val="18"/>
                              </w:rPr>
                              <w:t>を</w:t>
                            </w: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限度と</w:t>
                            </w:r>
                          </w:p>
                          <w:p w:rsidR="00DD0026" w:rsidRPr="001D1CD6" w:rsidRDefault="00DD0026" w:rsidP="001D1CD6">
                            <w:pPr>
                              <w:spacing w:line="240" w:lineRule="exact"/>
                              <w:ind w:firstLineChars="300" w:firstLine="540"/>
                              <w:jc w:val="left"/>
                              <w:rPr>
                                <w:color w:val="000000" w:themeColor="text1"/>
                                <w:sz w:val="18"/>
                              </w:rPr>
                            </w:pPr>
                            <w:r w:rsidRPr="001D1CD6">
                              <w:rPr>
                                <w:color w:val="000000" w:themeColor="text1"/>
                                <w:sz w:val="18"/>
                              </w:rPr>
                              <w:t>した休業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288.45pt;margin-top:9.35pt;width:196.5pt;height:72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" filled="f" strokecolor="#1f4d78 [1604]" strokeweight="1pt">
                <v:textbox>
                  <w:txbxContent>
                    <w:p w:rsidR="001D1CD6" w:rsidRDefault="00DD0026" w:rsidP="001D1CD6">
                      <w:pPr>
                        <w:spacing w:line="240" w:lineRule="exact"/>
                        <w:jc w:val="left"/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※１：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歳児未満を養育</w:t>
                      </w: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する場合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、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1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日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2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回</w:t>
                      </w:r>
                    </w:p>
                    <w:p w:rsidR="00DD0026" w:rsidRPr="001D1CD6" w:rsidRDefault="00DD0026" w:rsidP="001D1CD6">
                      <w:pPr>
                        <w:spacing w:line="240" w:lineRule="exact"/>
                        <w:ind w:firstLineChars="300" w:firstLine="540"/>
                        <w:jc w:val="left"/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各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30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分以内を限度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とした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休暇</w:t>
                      </w:r>
                    </w:p>
                    <w:p w:rsidR="001D1CD6" w:rsidRDefault="00DD0026" w:rsidP="001D1CD6">
                      <w:pPr>
                        <w:spacing w:line="240" w:lineRule="exact"/>
                        <w:jc w:val="left"/>
                        <w:rPr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※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２：小学校就学始期に達する</w:t>
                      </w: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までの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子を養</w:t>
                      </w:r>
                    </w:p>
                    <w:p w:rsidR="001D1CD6" w:rsidRDefault="00DD0026" w:rsidP="001D1CD6">
                      <w:pPr>
                        <w:spacing w:line="240" w:lineRule="exact"/>
                        <w:ind w:firstLineChars="300" w:firstLine="540"/>
                        <w:jc w:val="left"/>
                        <w:rPr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color w:val="000000" w:themeColor="text1"/>
                          <w:sz w:val="18"/>
                        </w:rPr>
                        <w:t>育する場合、</w:t>
                      </w:r>
                      <w:r w:rsidRPr="001D1CD6">
                        <w:rPr>
                          <w:rFonts w:ascii="ＭＳ 明朝" w:hAnsi="ＭＳ 明朝" w:hint="eastAsia"/>
                          <w:color w:val="000000" w:themeColor="text1"/>
                          <w:sz w:val="18"/>
                        </w:rPr>
                        <w:t>1日2</w:t>
                      </w:r>
                      <w:r w:rsidRPr="001D1CD6">
                        <w:rPr>
                          <w:rFonts w:ascii="ＭＳ 明朝" w:hAnsi="ＭＳ 明朝"/>
                          <w:color w:val="000000" w:themeColor="text1"/>
                          <w:sz w:val="18"/>
                        </w:rPr>
                        <w:t>時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間以内</w:t>
                      </w:r>
                      <w:r w:rsidRPr="001D1CD6">
                        <w:rPr>
                          <w:rFonts w:hint="eastAsia"/>
                          <w:color w:val="000000" w:themeColor="text1"/>
                          <w:sz w:val="18"/>
                        </w:rPr>
                        <w:t>を</w:t>
                      </w:r>
                      <w:r w:rsidRPr="001D1CD6">
                        <w:rPr>
                          <w:color w:val="000000" w:themeColor="text1"/>
                          <w:sz w:val="18"/>
                        </w:rPr>
                        <w:t>限度と</w:t>
                      </w:r>
                    </w:p>
                    <w:p w:rsidR="00DD0026" w:rsidRPr="001D1CD6" w:rsidRDefault="00DD0026" w:rsidP="001D1CD6">
                      <w:pPr>
                        <w:spacing w:line="240" w:lineRule="exact"/>
                        <w:ind w:firstLineChars="300" w:firstLine="540"/>
                        <w:jc w:val="left"/>
                        <w:rPr>
                          <w:color w:val="000000" w:themeColor="text1"/>
                          <w:sz w:val="18"/>
                        </w:rPr>
                      </w:pPr>
                      <w:r w:rsidRPr="001D1CD6">
                        <w:rPr>
                          <w:color w:val="000000" w:themeColor="text1"/>
                          <w:sz w:val="18"/>
                        </w:rPr>
                        <w:t>した休業</w:t>
                      </w:r>
                    </w:p>
                  </w:txbxContent>
                </v:textbox>
              </v:rect>
            </w:pict>
          </mc:Fallback>
        </mc:AlternateContent>
      </w:r>
      <w:r w:rsidR="008E3473">
        <w:rPr>
          <w:rFonts w:hint="eastAsia"/>
        </w:rPr>
        <w:t>・保育時間（育児時間）</w:t>
      </w:r>
      <w:r w:rsidR="007F0A77" w:rsidRPr="007F0A77">
        <w:rPr>
          <w:rFonts w:hint="eastAsia"/>
          <w:vertAlign w:val="superscript"/>
        </w:rPr>
        <w:t>※１</w:t>
      </w:r>
    </w:p>
    <w:p w:rsidR="008E3473" w:rsidRDefault="008E3473" w:rsidP="008E3473">
      <w:r>
        <w:rPr>
          <w:rFonts w:hint="eastAsia"/>
        </w:rPr>
        <w:t xml:space="preserve">　　　　　　・部分休業</w:t>
      </w:r>
      <w:r w:rsidR="007F0A77">
        <w:rPr>
          <w:rFonts w:hint="eastAsia"/>
        </w:rPr>
        <w:t xml:space="preserve"> </w:t>
      </w:r>
      <w:r w:rsidR="007F0A77" w:rsidRPr="007F0A77">
        <w:rPr>
          <w:rFonts w:hint="eastAsia"/>
          <w:vertAlign w:val="superscript"/>
        </w:rPr>
        <w:t>※２</w:t>
      </w:r>
    </w:p>
    <w:p w:rsidR="008E3473" w:rsidRDefault="008E3473" w:rsidP="008E3473">
      <w:r>
        <w:rPr>
          <w:rFonts w:hint="eastAsia"/>
        </w:rPr>
        <w:t xml:space="preserve">　　　　　　・保育時間（育児時間）＋部分休業</w:t>
      </w:r>
    </w:p>
    <w:p w:rsidR="00395970" w:rsidRDefault="008E3473" w:rsidP="003567B5">
      <w:r>
        <w:rPr>
          <w:rFonts w:hint="eastAsia"/>
        </w:rPr>
        <w:t xml:space="preserve">　　　　　　・育児短時間勤務</w:t>
      </w:r>
    </w:p>
    <w:p w:rsidR="00705333" w:rsidRPr="00395970" w:rsidRDefault="005A76D0" w:rsidP="005F1616">
      <w:r>
        <w:rPr>
          <w:rFonts w:hint="eastAsia"/>
        </w:rPr>
        <w:t xml:space="preserve">　</w:t>
      </w:r>
    </w:p>
    <w:sectPr w:rsidR="00705333" w:rsidRPr="00395970" w:rsidSect="008E3473">
      <w:pgSz w:w="11906" w:h="16838"/>
      <w:pgMar w:top="1418" w:right="1701" w:bottom="1134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7D3D"/>
    <w:rsid w:val="00047943"/>
    <w:rsid w:val="001D1CD6"/>
    <w:rsid w:val="002737AE"/>
    <w:rsid w:val="003567B5"/>
    <w:rsid w:val="00395970"/>
    <w:rsid w:val="005A76D0"/>
    <w:rsid w:val="005F1616"/>
    <w:rsid w:val="0064371A"/>
    <w:rsid w:val="00680E77"/>
    <w:rsid w:val="006D7D3D"/>
    <w:rsid w:val="00705333"/>
    <w:rsid w:val="007F0A77"/>
    <w:rsid w:val="0087672F"/>
    <w:rsid w:val="008E3473"/>
    <w:rsid w:val="00916B2E"/>
    <w:rsid w:val="00A12E5D"/>
    <w:rsid w:val="00B627B5"/>
    <w:rsid w:val="00DD0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43A1B0C"/>
  <w15:chartTrackingRefBased/>
  <w15:docId w15:val="{E0F25F1A-AE21-4E2B-A84D-1332A85084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ＭＳ 明朝" w:hAnsiTheme="minorHAnsi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0533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0533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1</Pages>
  <Words>46</Words>
  <Characters>265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15</cp:revision>
  <cp:lastPrinted>2021-12-23T11:34:00Z</cp:lastPrinted>
  <dcterms:created xsi:type="dcterms:W3CDTF">2019-02-05T08:24:00Z</dcterms:created>
  <dcterms:modified xsi:type="dcterms:W3CDTF">2022-01-25T05:44:00Z</dcterms:modified>
</cp:coreProperties>
</file>