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2C" w:rsidRDefault="0020132C" w:rsidP="00D924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-527049</wp:posOffset>
                </wp:positionV>
                <wp:extent cx="8858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32C" w:rsidRPr="0020132C" w:rsidRDefault="0020132C" w:rsidP="0020132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0132C">
                              <w:rPr>
                                <w:rFonts w:hint="eastAsia"/>
                                <w:sz w:val="24"/>
                              </w:rPr>
                              <w:t>別記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7.45pt;margin-top:-41.5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" fillcolor="white [3201]" strokecolor="black [3213]" strokeweight="1pt">
                <v:textbox>
                  <w:txbxContent>
                    <w:p w:rsidR="0020132C" w:rsidRPr="0020132C" w:rsidRDefault="0020132C" w:rsidP="0020132C">
                      <w:pPr>
                        <w:jc w:val="center"/>
                        <w:rPr>
                          <w:sz w:val="24"/>
                        </w:rPr>
                      </w:pPr>
                      <w:r w:rsidRPr="0020132C">
                        <w:rPr>
                          <w:rFonts w:hint="eastAsia"/>
                          <w:sz w:val="24"/>
                        </w:rPr>
                        <w:t>別記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○情報利用</w:t>
      </w:r>
      <w:bookmarkStart w:id="0" w:name="_GoBack"/>
      <w:bookmarkEnd w:id="0"/>
      <w:r>
        <w:rPr>
          <w:rFonts w:hint="eastAsia"/>
        </w:rPr>
        <w:t>一覧</w:t>
      </w:r>
    </w:p>
    <w:tbl>
      <w:tblPr>
        <w:tblpPr w:leftFromText="142" w:rightFromText="142" w:horzAnchor="margin" w:tblpY="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4594"/>
        <w:gridCol w:w="3391"/>
      </w:tblGrid>
      <w:tr w:rsidR="0020132C" w:rsidRPr="00441084" w:rsidTr="00167311">
        <w:trPr>
          <w:cantSplit/>
          <w:trHeight w:val="360"/>
          <w:tblHeader/>
        </w:trPr>
        <w:tc>
          <w:tcPr>
            <w:tcW w:w="300" w:type="pct"/>
            <w:vMerge w:val="restart"/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b/>
                <w:sz w:val="20"/>
                <w:szCs w:val="20"/>
              </w:rPr>
            </w:pPr>
          </w:p>
        </w:tc>
        <w:tc>
          <w:tcPr>
            <w:tcW w:w="2704" w:type="pct"/>
            <w:vMerge w:val="restart"/>
            <w:shd w:val="clear" w:color="auto" w:fill="auto"/>
            <w:vAlign w:val="center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b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b/>
                <w:sz w:val="20"/>
                <w:szCs w:val="20"/>
              </w:rPr>
              <w:t>登録情報（ヘッダ）</w:t>
            </w:r>
          </w:p>
        </w:tc>
        <w:tc>
          <w:tcPr>
            <w:tcW w:w="1996" w:type="pct"/>
            <w:vMerge w:val="restart"/>
            <w:shd w:val="clear" w:color="auto" w:fill="auto"/>
            <w:vAlign w:val="center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b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b/>
                <w:sz w:val="20"/>
                <w:szCs w:val="20"/>
              </w:rPr>
              <w:t>申出情報（</w:t>
            </w:r>
            <w:r w:rsidRPr="00C725E5">
              <w:rPr>
                <w:rFonts w:asciiTheme="minorEastAsia" w:hAnsiTheme="minorEastAsia" w:cs="ＭＳ ゴシック" w:hint="eastAsia"/>
                <w:b/>
                <w:sz w:val="20"/>
                <w:szCs w:val="20"/>
              </w:rPr>
              <w:t>必要な限度で○を記載）</w:t>
            </w:r>
          </w:p>
        </w:tc>
      </w:tr>
      <w:tr w:rsidR="0020132C" w:rsidRPr="00441084" w:rsidTr="00167311">
        <w:trPr>
          <w:cantSplit/>
          <w:trHeight w:val="360"/>
          <w:tblHeader/>
        </w:trPr>
        <w:tc>
          <w:tcPr>
            <w:tcW w:w="300" w:type="pct"/>
            <w:vMerge/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b/>
                <w:sz w:val="20"/>
                <w:szCs w:val="20"/>
              </w:rPr>
            </w:pPr>
          </w:p>
        </w:tc>
        <w:tc>
          <w:tcPr>
            <w:tcW w:w="2704" w:type="pct"/>
            <w:vMerge/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b/>
                <w:sz w:val="20"/>
                <w:szCs w:val="20"/>
              </w:rPr>
            </w:pPr>
          </w:p>
        </w:tc>
        <w:tc>
          <w:tcPr>
            <w:tcW w:w="1996" w:type="pct"/>
            <w:vMerge/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b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/>
                <w:sz w:val="20"/>
                <w:szCs w:val="20"/>
              </w:rPr>
              <w:t>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行番号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  <w:tab w:val="right" w:pos="2967"/>
              </w:tabs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提供情報患者番号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  <w:tab w:val="right" w:pos="2967"/>
              </w:tabs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多重がん番号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診断時年齢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診断時年齢（小児用）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診断時患者住所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都道府県</w:t>
            </w: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診断時患者住所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保健所</w:t>
            </w: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診断時患者住所医療圏</w:t>
            </w: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診断時患者住所市町村</w:t>
            </w: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診断時患者住所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側性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局在コード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（ICD-O-3）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診断名（和名）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形態コード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（ICD-O-3）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性状コード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（ICD-O-3）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分化度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（ICD-O-3）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7" w:left="195" w:rightChars="93" w:right="195" w:hangingChars="105" w:hanging="210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組織診断名（和名）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19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/>
                <w:sz w:val="20"/>
                <w:szCs w:val="20"/>
              </w:rPr>
              <w:t>ICD-10コード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/>
                <w:sz w:val="20"/>
                <w:szCs w:val="20"/>
              </w:rPr>
              <w:t>ICD-10（和名）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/>
                <w:sz w:val="20"/>
                <w:szCs w:val="20"/>
              </w:rPr>
              <w:t>IARC-ICCC3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（小児用がん分類）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/>
                <w:sz w:val="20"/>
                <w:szCs w:val="20"/>
              </w:rPr>
              <w:t>ICCC（英名）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診断根拠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診断年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25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診断年月日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診断日精度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発見経緯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進展度・治療前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29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進展度・術後病理学的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進展度・総合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外科的治療の有無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鏡視下治療の有無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内視鏡的治療の有無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観血的</w:t>
            </w:r>
            <w:r w:rsidRPr="00441084">
              <w:rPr>
                <w:rFonts w:asciiTheme="minorEastAsia" w:hAnsiTheme="minorEastAsia" w:cs="ＭＳ ゴシック"/>
                <w:sz w:val="20"/>
                <w:szCs w:val="20"/>
              </w:rPr>
              <w:t>(外科的・鏡視下的・内視鏡的)治療の範囲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放射線療法の有無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化学療法の有無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内分泌療法の有無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その他治療の有無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39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初診病院コード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初診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病院</w:t>
            </w: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都道府県コード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初診病院保健所コード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初診病院医療圏コード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初診病院住所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診断病院コード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診断病院都道府県コード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診断病院保健所コード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診断病院医療圏コード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診断病院住所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49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観血的治療病院コード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観血的治療都道府県コード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観血的治療病院保健所コード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観血的治療病院医療圏コード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観血的治療病院住所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放射線治療病院コード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放射線治療都道府県コード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放射線治療病院保健所コード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放射線治療病院医療圏コード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放射線治療病院住所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59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薬物治療病院コード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薬物治療都道府県コード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薬物治療病院保健所コード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薬物治療病院医療圏コード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薬物治療病院住所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原死因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原死因（和名）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生死区分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死亡日</w:t>
            </w:r>
            <w:r w:rsidRPr="00441084">
              <w:rPr>
                <w:rFonts w:asciiTheme="minorEastAsia" w:hAnsiTheme="minorEastAsia" w:cs="ＭＳ ゴシック"/>
                <w:sz w:val="20"/>
                <w:szCs w:val="20"/>
              </w:rPr>
              <w:t>/最終生存確認日資料源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68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生存期間（日）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69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DCI区分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70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DCO区分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71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患者異動動向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72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患者受療動向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73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統計対象区分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Pr="00441084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74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441084">
              <w:rPr>
                <w:rFonts w:asciiTheme="minorEastAsia" w:hAnsiTheme="minorEastAsia" w:cs="ＭＳ ゴシック" w:hint="eastAsia"/>
                <w:sz w:val="20"/>
                <w:szCs w:val="20"/>
              </w:rPr>
              <w:t>生存率集計対象区分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75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集計用市区町村コード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  <w:tr w:rsidR="0020132C" w:rsidRPr="00441084" w:rsidTr="00167311">
        <w:trPr>
          <w:cantSplit/>
          <w:trHeight w:val="2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C" w:rsidRDefault="0020132C" w:rsidP="00167311">
            <w:pPr>
              <w:ind w:rightChars="93" w:right="195"/>
              <w:jc w:val="right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76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Default="0020132C" w:rsidP="00167311">
            <w:pPr>
              <w:ind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死亡年月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2C" w:rsidRPr="00441084" w:rsidRDefault="0020132C" w:rsidP="00167311">
            <w:pPr>
              <w:tabs>
                <w:tab w:val="left" w:pos="291"/>
                <w:tab w:val="left" w:pos="1506"/>
              </w:tabs>
              <w:ind w:leftChars="-6" w:left="-13" w:rightChars="93" w:right="195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</w:tc>
      </w:tr>
    </w:tbl>
    <w:p w:rsidR="0020132C" w:rsidRDefault="0020132C" w:rsidP="00D924EE"/>
    <w:p w:rsidR="0020132C" w:rsidRDefault="0020132C" w:rsidP="00D924EE">
      <w:pPr>
        <w:rPr>
          <w:rFonts w:hint="eastAsia"/>
        </w:rPr>
      </w:pPr>
    </w:p>
    <w:sectPr w:rsidR="0020132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BA" w:rsidRDefault="00C72DBA">
      <w:r>
        <w:separator/>
      </w:r>
    </w:p>
  </w:endnote>
  <w:endnote w:type="continuationSeparator" w:id="0">
    <w:p w:rsidR="00C72DBA" w:rsidRDefault="00C7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25721"/>
      <w:docPartObj>
        <w:docPartGallery w:val="Page Numbers (Bottom of Page)"/>
        <w:docPartUnique/>
      </w:docPartObj>
    </w:sdtPr>
    <w:sdtEndPr/>
    <w:sdtContent>
      <w:p w:rsidR="00253316" w:rsidRPr="009E09C5" w:rsidRDefault="006D5BFD" w:rsidP="00E871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2C" w:rsidRPr="0020132C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BA" w:rsidRDefault="00C72DBA">
      <w:r>
        <w:separator/>
      </w:r>
    </w:p>
  </w:footnote>
  <w:footnote w:type="continuationSeparator" w:id="0">
    <w:p w:rsidR="00C72DBA" w:rsidRDefault="00C7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D"/>
    <w:rsid w:val="00012D03"/>
    <w:rsid w:val="00021E6E"/>
    <w:rsid w:val="00061BE3"/>
    <w:rsid w:val="00103757"/>
    <w:rsid w:val="00103979"/>
    <w:rsid w:val="001110AA"/>
    <w:rsid w:val="001216D2"/>
    <w:rsid w:val="00147E27"/>
    <w:rsid w:val="00157AFE"/>
    <w:rsid w:val="00196296"/>
    <w:rsid w:val="001C4AF5"/>
    <w:rsid w:val="001F07FC"/>
    <w:rsid w:val="0020132C"/>
    <w:rsid w:val="002572D0"/>
    <w:rsid w:val="0028118E"/>
    <w:rsid w:val="00293C7C"/>
    <w:rsid w:val="002D78CE"/>
    <w:rsid w:val="003063F0"/>
    <w:rsid w:val="00355A75"/>
    <w:rsid w:val="003D2B7A"/>
    <w:rsid w:val="003E6F53"/>
    <w:rsid w:val="00461C0F"/>
    <w:rsid w:val="004A4C77"/>
    <w:rsid w:val="004A60D7"/>
    <w:rsid w:val="0053587F"/>
    <w:rsid w:val="005C001B"/>
    <w:rsid w:val="005D07DE"/>
    <w:rsid w:val="005F067A"/>
    <w:rsid w:val="0060320E"/>
    <w:rsid w:val="006160EB"/>
    <w:rsid w:val="006A0A68"/>
    <w:rsid w:val="006D5BFD"/>
    <w:rsid w:val="00741EE0"/>
    <w:rsid w:val="007748F8"/>
    <w:rsid w:val="007749D2"/>
    <w:rsid w:val="0078418A"/>
    <w:rsid w:val="007D0ADD"/>
    <w:rsid w:val="007D277E"/>
    <w:rsid w:val="007D510A"/>
    <w:rsid w:val="00853483"/>
    <w:rsid w:val="00853670"/>
    <w:rsid w:val="00881496"/>
    <w:rsid w:val="008D559F"/>
    <w:rsid w:val="008F3850"/>
    <w:rsid w:val="00A03345"/>
    <w:rsid w:val="00A73DF6"/>
    <w:rsid w:val="00A91DF2"/>
    <w:rsid w:val="00AA4E03"/>
    <w:rsid w:val="00AF79F1"/>
    <w:rsid w:val="00B2777F"/>
    <w:rsid w:val="00B277E6"/>
    <w:rsid w:val="00B62900"/>
    <w:rsid w:val="00B73F09"/>
    <w:rsid w:val="00BA1815"/>
    <w:rsid w:val="00BA4CFD"/>
    <w:rsid w:val="00BA7E3D"/>
    <w:rsid w:val="00BB2538"/>
    <w:rsid w:val="00BE1CD0"/>
    <w:rsid w:val="00C272C6"/>
    <w:rsid w:val="00C639F6"/>
    <w:rsid w:val="00C72DBA"/>
    <w:rsid w:val="00CE73D6"/>
    <w:rsid w:val="00D6551E"/>
    <w:rsid w:val="00D81C78"/>
    <w:rsid w:val="00D924EE"/>
    <w:rsid w:val="00DB2762"/>
    <w:rsid w:val="00E13DCB"/>
    <w:rsid w:val="00E1400B"/>
    <w:rsid w:val="00E669D1"/>
    <w:rsid w:val="00EB1F63"/>
    <w:rsid w:val="00F30B66"/>
    <w:rsid w:val="00FA65B2"/>
    <w:rsid w:val="00FC13C2"/>
    <w:rsid w:val="00FD28D7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83642"/>
  <w15:chartTrackingRefBased/>
  <w15:docId w15:val="{6C2491FD-A176-460F-AEC7-F2D8A821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FD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6D5B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D5BFD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unhideWhenUsed/>
    <w:rsid w:val="006D5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D5BFD"/>
  </w:style>
  <w:style w:type="paragraph" w:styleId="a5">
    <w:name w:val="header"/>
    <w:basedOn w:val="a"/>
    <w:link w:val="a6"/>
    <w:uiPriority w:val="99"/>
    <w:unhideWhenUsed/>
    <w:rsid w:val="006D5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BFD"/>
  </w:style>
  <w:style w:type="table" w:styleId="a7">
    <w:name w:val="Table Grid"/>
    <w:basedOn w:val="a1"/>
    <w:uiPriority w:val="59"/>
    <w:rsid w:val="006D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段落番号"/>
    <w:basedOn w:val="a"/>
    <w:link w:val="10"/>
    <w:qFormat/>
    <w:rsid w:val="006D5BFD"/>
    <w:pPr>
      <w:numPr>
        <w:numId w:val="1"/>
      </w:numPr>
    </w:pPr>
    <w:rPr>
      <w:rFonts w:ascii="Century" w:eastAsia="ＭＳ 明朝" w:hAnsi="Century" w:cs="Times New Roman"/>
      <w:szCs w:val="24"/>
    </w:rPr>
  </w:style>
  <w:style w:type="character" w:customStyle="1" w:styleId="10">
    <w:name w:val="1)段落番号 (文字)"/>
    <w:link w:val="1"/>
    <w:rsid w:val="006D5BF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9A9A-B370-4968-9E0C-D5AE376D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oa</cp:lastModifiedBy>
  <cp:revision>33</cp:revision>
  <cp:lastPrinted>2020-05-27T01:53:00Z</cp:lastPrinted>
  <dcterms:created xsi:type="dcterms:W3CDTF">2018-12-25T03:01:00Z</dcterms:created>
  <dcterms:modified xsi:type="dcterms:W3CDTF">2020-08-11T05:09:00Z</dcterms:modified>
</cp:coreProperties>
</file>