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7A" w:rsidRDefault="00CD4D13" w:rsidP="00FD0C36">
      <w:pPr>
        <w:spacing w:line="500" w:lineRule="exact"/>
        <w:jc w:val="center"/>
        <w:rPr>
          <w:rFonts w:ascii="ＭＳ ゴシック" w:eastAsia="ＭＳ ゴシック" w:hAnsi="ＭＳ ゴシック"/>
          <w:kern w:val="0"/>
          <w:sz w:val="28"/>
        </w:rPr>
      </w:pPr>
      <w:r>
        <w:rPr>
          <w:rFonts w:ascii="ＭＳ ゴシック" w:eastAsia="ＭＳ ゴシック" w:hAnsi="ＭＳ ゴシック" w:hint="eastAsia"/>
          <w:noProof/>
          <w:spacing w:val="56"/>
          <w:kern w:val="0"/>
          <w:sz w:val="28"/>
        </w:rPr>
        <mc:AlternateContent>
          <mc:Choice Requires="wps">
            <w:drawing>
              <wp:anchor distT="0" distB="0" distL="114300" distR="114300" simplePos="0" relativeHeight="251659264" behindDoc="0" locked="0" layoutInCell="1" allowOverlap="1">
                <wp:simplePos x="0" y="0"/>
                <wp:positionH relativeFrom="column">
                  <wp:posOffset>4720590</wp:posOffset>
                </wp:positionH>
                <wp:positionV relativeFrom="paragraph">
                  <wp:posOffset>-527050</wp:posOffset>
                </wp:positionV>
                <wp:extent cx="1181100" cy="4320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1181100" cy="432000"/>
                        </a:xfrm>
                        <a:prstGeom prst="rect">
                          <a:avLst/>
                        </a:prstGeom>
                        <a:solidFill>
                          <a:schemeClr val="lt1"/>
                        </a:solidFill>
                        <a:ln w="6350">
                          <a:solidFill>
                            <a:prstClr val="black"/>
                          </a:solidFill>
                        </a:ln>
                      </wps:spPr>
                      <wps:txbx>
                        <w:txbxContent>
                          <w:p w:rsidR="00CD4D13" w:rsidRPr="00CD4D13" w:rsidRDefault="00CD4D13" w:rsidP="00CD4D13">
                            <w:pPr>
                              <w:spacing w:line="460" w:lineRule="exact"/>
                              <w:jc w:val="center"/>
                              <w:rPr>
                                <w:rFonts w:ascii="ＭＳ ゴシック" w:eastAsia="ＭＳ ゴシック" w:hAnsi="ＭＳ ゴシック"/>
                                <w:sz w:val="26"/>
                                <w:szCs w:val="26"/>
                              </w:rPr>
                            </w:pPr>
                            <w:r w:rsidRPr="00CD4D13">
                              <w:rPr>
                                <w:rFonts w:ascii="ＭＳ ゴシック" w:eastAsia="ＭＳ ゴシック" w:hAnsi="ＭＳ ゴシック" w:hint="eastAsia"/>
                                <w:spacing w:val="43"/>
                                <w:kern w:val="0"/>
                                <w:sz w:val="26"/>
                                <w:szCs w:val="26"/>
                                <w:fitText w:val="1300" w:id="1783276288"/>
                              </w:rPr>
                              <w:t>参考</w:t>
                            </w:r>
                            <w:r w:rsidRPr="00CD4D13">
                              <w:rPr>
                                <w:rFonts w:ascii="ＭＳ ゴシック" w:eastAsia="ＭＳ ゴシック" w:hAnsi="ＭＳ ゴシック"/>
                                <w:spacing w:val="43"/>
                                <w:kern w:val="0"/>
                                <w:sz w:val="26"/>
                                <w:szCs w:val="26"/>
                                <w:fitText w:val="1300" w:id="1783276288"/>
                              </w:rPr>
                              <w:t>資</w:t>
                            </w:r>
                            <w:r w:rsidRPr="00CD4D13">
                              <w:rPr>
                                <w:rFonts w:ascii="ＭＳ ゴシック" w:eastAsia="ＭＳ ゴシック" w:hAnsi="ＭＳ ゴシック"/>
                                <w:spacing w:val="1"/>
                                <w:kern w:val="0"/>
                                <w:sz w:val="26"/>
                                <w:szCs w:val="26"/>
                                <w:fitText w:val="1300" w:id="1783276288"/>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7pt;margin-top:-41.5pt;width:93pt;height: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" fillcolor="white [3201]" strokeweight=".5pt">
                <v:textbox>
                  <w:txbxContent>
                    <w:p w:rsidR="00CD4D13" w:rsidRPr="00CD4D13" w:rsidRDefault="00CD4D13" w:rsidP="00CD4D13">
                      <w:pPr>
                        <w:spacing w:line="460" w:lineRule="exact"/>
                        <w:jc w:val="center"/>
                        <w:rPr>
                          <w:rFonts w:ascii="ＭＳ ゴシック" w:eastAsia="ＭＳ ゴシック" w:hAnsi="ＭＳ ゴシック"/>
                          <w:sz w:val="26"/>
                          <w:szCs w:val="26"/>
                        </w:rPr>
                      </w:pPr>
                      <w:r w:rsidRPr="00CD4D13">
                        <w:rPr>
                          <w:rFonts w:ascii="ＭＳ ゴシック" w:eastAsia="ＭＳ ゴシック" w:hAnsi="ＭＳ ゴシック" w:hint="eastAsia"/>
                          <w:spacing w:val="43"/>
                          <w:kern w:val="0"/>
                          <w:sz w:val="26"/>
                          <w:szCs w:val="26"/>
                          <w:fitText w:val="1300" w:id="1783276288"/>
                        </w:rPr>
                        <w:t>参考</w:t>
                      </w:r>
                      <w:r w:rsidRPr="00CD4D13">
                        <w:rPr>
                          <w:rFonts w:ascii="ＭＳ ゴシック" w:eastAsia="ＭＳ ゴシック" w:hAnsi="ＭＳ ゴシック"/>
                          <w:spacing w:val="43"/>
                          <w:kern w:val="0"/>
                          <w:sz w:val="26"/>
                          <w:szCs w:val="26"/>
                          <w:fitText w:val="1300" w:id="1783276288"/>
                        </w:rPr>
                        <w:t>資</w:t>
                      </w:r>
                      <w:r w:rsidRPr="00CD4D13">
                        <w:rPr>
                          <w:rFonts w:ascii="ＭＳ ゴシック" w:eastAsia="ＭＳ ゴシック" w:hAnsi="ＭＳ ゴシック"/>
                          <w:spacing w:val="1"/>
                          <w:kern w:val="0"/>
                          <w:sz w:val="26"/>
                          <w:szCs w:val="26"/>
                          <w:fitText w:val="1300" w:id="1783276288"/>
                        </w:rPr>
                        <w:t>料</w:t>
                      </w:r>
                    </w:p>
                  </w:txbxContent>
                </v:textbox>
              </v:shape>
            </w:pict>
          </mc:Fallback>
        </mc:AlternateContent>
      </w:r>
      <w:r w:rsidRPr="00FD0C36">
        <w:rPr>
          <w:rFonts w:ascii="ＭＳ ゴシック" w:eastAsia="ＭＳ ゴシック" w:hAnsi="ＭＳ ゴシック" w:hint="eastAsia"/>
          <w:spacing w:val="56"/>
          <w:kern w:val="0"/>
          <w:sz w:val="28"/>
          <w:fitText w:val="4200" w:id="1783276032"/>
        </w:rPr>
        <w:t>セアカゴケグモについ</w:t>
      </w:r>
      <w:r w:rsidRPr="00FD0C36">
        <w:rPr>
          <w:rFonts w:ascii="ＭＳ ゴシック" w:eastAsia="ＭＳ ゴシック" w:hAnsi="ＭＳ ゴシック" w:hint="eastAsia"/>
          <w:kern w:val="0"/>
          <w:sz w:val="28"/>
          <w:fitText w:val="4200" w:id="1783276032"/>
        </w:rPr>
        <w:t>て</w:t>
      </w:r>
    </w:p>
    <w:p w:rsidR="00FD0C36" w:rsidRPr="00FD0C36" w:rsidRDefault="00FD0C36" w:rsidP="00FD0C36">
      <w:pPr>
        <w:spacing w:line="400" w:lineRule="exact"/>
        <w:jc w:val="center"/>
        <w:rPr>
          <w:rFonts w:ascii="ＭＳ 明朝" w:eastAsia="ＭＳ 明朝" w:hAnsi="ＭＳ 明朝"/>
          <w:kern w:val="0"/>
          <w:sz w:val="24"/>
        </w:rPr>
      </w:pPr>
      <w:r>
        <w:rPr>
          <w:rFonts w:ascii="ＭＳ 明朝" w:eastAsia="ＭＳ 明朝" w:hAnsi="ＭＳ 明朝" w:hint="eastAsia"/>
          <w:kern w:val="0"/>
          <w:sz w:val="24"/>
        </w:rPr>
        <w:t>（愛知県健康福祉部健康対策課及び衛生研究所Ｗｅｂページより抜粋）</w:t>
      </w:r>
    </w:p>
    <w:p w:rsidR="00CD4D13" w:rsidRDefault="00CD4D13" w:rsidP="00F55AD3">
      <w:pPr>
        <w:spacing w:line="420" w:lineRule="exact"/>
        <w:rPr>
          <w:rFonts w:ascii="ＭＳ 明朝" w:eastAsia="ＭＳ 明朝" w:hAnsi="ＭＳ 明朝"/>
          <w:sz w:val="24"/>
        </w:rPr>
      </w:pPr>
    </w:p>
    <w:p w:rsidR="00AE7E8A" w:rsidRPr="00FC7D75" w:rsidRDefault="00113B0B" w:rsidP="00F55AD3">
      <w:pPr>
        <w:spacing w:line="420" w:lineRule="exact"/>
        <w:rPr>
          <w:rFonts w:ascii="ＭＳ ゴシック" w:eastAsia="ＭＳ ゴシック" w:hAnsi="ＭＳ ゴシック"/>
          <w:sz w:val="24"/>
        </w:rPr>
      </w:pPr>
      <w:r w:rsidRPr="00FC7D75">
        <w:rPr>
          <w:rFonts w:ascii="ＭＳ ゴシック" w:eastAsia="ＭＳ ゴシック" w:hAnsi="ＭＳ ゴシック" w:hint="eastAsia"/>
          <w:sz w:val="24"/>
        </w:rPr>
        <w:t>■</w:t>
      </w:r>
      <w:r w:rsidR="00AE7E8A" w:rsidRPr="00FC7D75">
        <w:rPr>
          <w:rFonts w:ascii="ＭＳ ゴシック" w:eastAsia="ＭＳ ゴシック" w:hAnsi="ＭＳ ゴシック" w:hint="eastAsia"/>
          <w:sz w:val="24"/>
        </w:rPr>
        <w:t xml:space="preserve">　愛知県でのセアカゴケグモの発見</w:t>
      </w:r>
    </w:p>
    <w:p w:rsidR="00AE7E8A" w:rsidRDefault="00AE7E8A" w:rsidP="00F55AD3">
      <w:pPr>
        <w:spacing w:line="420" w:lineRule="exact"/>
        <w:ind w:leftChars="100" w:left="210" w:firstLineChars="100" w:firstLine="240"/>
        <w:rPr>
          <w:rFonts w:ascii="ＭＳ 明朝" w:eastAsia="ＭＳ 明朝" w:hAnsi="ＭＳ 明朝"/>
          <w:sz w:val="24"/>
        </w:rPr>
      </w:pPr>
      <w:r w:rsidRPr="00AE7E8A">
        <w:rPr>
          <w:rFonts w:ascii="ＭＳ 明朝" w:eastAsia="ＭＳ 明朝" w:hAnsi="ＭＳ 明朝" w:hint="eastAsia"/>
          <w:sz w:val="24"/>
        </w:rPr>
        <w:t>日本には生息しないとされていたセアカゴケグモは、</w:t>
      </w:r>
      <w:r w:rsidRPr="00AE7E8A">
        <w:rPr>
          <w:rFonts w:ascii="ＭＳ 明朝" w:eastAsia="ＭＳ 明朝" w:hAnsi="ＭＳ 明朝"/>
          <w:sz w:val="24"/>
        </w:rPr>
        <w:t>1995 (</w:t>
      </w:r>
      <w:r w:rsidRPr="00AE7E8A">
        <w:rPr>
          <w:rFonts w:ascii="ＭＳ 明朝" w:eastAsia="ＭＳ 明朝" w:hAnsi="ＭＳ 明朝" w:hint="eastAsia"/>
          <w:sz w:val="24"/>
        </w:rPr>
        <w:t>平成</w:t>
      </w:r>
      <w:r w:rsidRPr="00AE7E8A">
        <w:rPr>
          <w:rFonts w:ascii="ＭＳ 明朝" w:eastAsia="ＭＳ 明朝" w:hAnsi="ＭＳ 明朝"/>
          <w:sz w:val="24"/>
        </w:rPr>
        <w:t>7)</w:t>
      </w:r>
      <w:r w:rsidRPr="00AE7E8A">
        <w:rPr>
          <w:rFonts w:ascii="ＭＳ 明朝" w:eastAsia="ＭＳ 明朝" w:hAnsi="ＭＳ 明朝" w:hint="eastAsia"/>
          <w:sz w:val="24"/>
        </w:rPr>
        <w:t>年</w:t>
      </w:r>
      <w:r w:rsidRPr="00AE7E8A">
        <w:rPr>
          <w:rFonts w:ascii="ＭＳ 明朝" w:eastAsia="ＭＳ 明朝" w:hAnsi="ＭＳ 明朝"/>
          <w:sz w:val="24"/>
        </w:rPr>
        <w:t>11</w:t>
      </w:r>
      <w:r w:rsidRPr="00AE7E8A">
        <w:rPr>
          <w:rFonts w:ascii="ＭＳ 明朝" w:eastAsia="ＭＳ 明朝" w:hAnsi="ＭＳ 明朝" w:hint="eastAsia"/>
          <w:sz w:val="24"/>
        </w:rPr>
        <w:t>月に大阪府の臨海部を中心とした地域で初めて発見され、その後日本の各地で発見されるようになりました。</w:t>
      </w:r>
    </w:p>
    <w:p w:rsidR="00CD4D13" w:rsidRDefault="00AE7E8A" w:rsidP="00F55AD3">
      <w:pPr>
        <w:spacing w:line="420" w:lineRule="exact"/>
        <w:ind w:leftChars="100" w:left="210" w:firstLineChars="100" w:firstLine="240"/>
        <w:rPr>
          <w:rFonts w:ascii="ＭＳ 明朝" w:eastAsia="ＭＳ 明朝" w:hAnsi="ＭＳ 明朝"/>
          <w:sz w:val="24"/>
        </w:rPr>
      </w:pPr>
      <w:r w:rsidRPr="00AE7E8A">
        <w:rPr>
          <w:rFonts w:ascii="ＭＳ 明朝" w:eastAsia="ＭＳ 明朝" w:hAnsi="ＭＳ 明朝" w:hint="eastAsia"/>
          <w:sz w:val="24"/>
        </w:rPr>
        <w:t>愛知県では</w:t>
      </w:r>
      <w:r w:rsidRPr="00AE7E8A">
        <w:rPr>
          <w:rFonts w:ascii="ＭＳ 明朝" w:eastAsia="ＭＳ 明朝" w:hAnsi="ＭＳ 明朝"/>
          <w:sz w:val="24"/>
        </w:rPr>
        <w:t>2005(</w:t>
      </w:r>
      <w:r w:rsidRPr="00AE7E8A">
        <w:rPr>
          <w:rFonts w:ascii="ＭＳ 明朝" w:eastAsia="ＭＳ 明朝" w:hAnsi="ＭＳ 明朝" w:hint="eastAsia"/>
          <w:sz w:val="24"/>
        </w:rPr>
        <w:t>平成</w:t>
      </w:r>
      <w:r w:rsidRPr="00AE7E8A">
        <w:rPr>
          <w:rFonts w:ascii="ＭＳ 明朝" w:eastAsia="ＭＳ 明朝" w:hAnsi="ＭＳ 明朝"/>
          <w:sz w:val="24"/>
        </w:rPr>
        <w:t>17)</w:t>
      </w:r>
      <w:r w:rsidRPr="00AE7E8A">
        <w:rPr>
          <w:rFonts w:ascii="ＭＳ 明朝" w:eastAsia="ＭＳ 明朝" w:hAnsi="ＭＳ 明朝" w:hint="eastAsia"/>
          <w:sz w:val="24"/>
        </w:rPr>
        <w:t>年</w:t>
      </w:r>
      <w:r w:rsidRPr="00AE7E8A">
        <w:rPr>
          <w:rFonts w:ascii="ＭＳ 明朝" w:eastAsia="ＭＳ 明朝" w:hAnsi="ＭＳ 明朝"/>
          <w:sz w:val="24"/>
        </w:rPr>
        <w:t>8</w:t>
      </w:r>
      <w:r w:rsidRPr="00AE7E8A">
        <w:rPr>
          <w:rFonts w:ascii="ＭＳ 明朝" w:eastAsia="ＭＳ 明朝" w:hAnsi="ＭＳ 明朝" w:hint="eastAsia"/>
          <w:sz w:val="24"/>
        </w:rPr>
        <w:t>月</w:t>
      </w:r>
      <w:r w:rsidRPr="00AE7E8A">
        <w:rPr>
          <w:rFonts w:ascii="ＭＳ 明朝" w:eastAsia="ＭＳ 明朝" w:hAnsi="ＭＳ 明朝"/>
          <w:sz w:val="24"/>
        </w:rPr>
        <w:t>19</w:t>
      </w:r>
      <w:r w:rsidRPr="00AE7E8A">
        <w:rPr>
          <w:rFonts w:ascii="ＭＳ 明朝" w:eastAsia="ＭＳ 明朝" w:hAnsi="ＭＳ 明朝" w:hint="eastAsia"/>
          <w:sz w:val="24"/>
        </w:rPr>
        <w:t>日に初めて、中部国際空港（常滑市）の滑</w:t>
      </w:r>
      <w:r w:rsidR="00D76200">
        <w:rPr>
          <w:rFonts w:ascii="ＭＳ 明朝" w:eastAsia="ＭＳ 明朝" w:hAnsi="ＭＳ 明朝" w:hint="eastAsia"/>
          <w:sz w:val="24"/>
        </w:rPr>
        <w:t>走路付近で生息が確認されました。また、平成20年5月に、一般の県民が利用する施設（愛西市内の公園）で、初めて多数のセアカゴケグモが発見されました。</w:t>
      </w:r>
    </w:p>
    <w:p w:rsidR="00AE7E8A" w:rsidRDefault="00AE7E8A" w:rsidP="00F55AD3">
      <w:pPr>
        <w:spacing w:line="420" w:lineRule="exact"/>
        <w:rPr>
          <w:rFonts w:ascii="ＭＳ 明朝" w:eastAsia="ＭＳ 明朝" w:hAnsi="ＭＳ 明朝"/>
          <w:sz w:val="24"/>
        </w:rPr>
      </w:pPr>
    </w:p>
    <w:p w:rsidR="00113B0B" w:rsidRPr="00FC7D75" w:rsidRDefault="00113B0B" w:rsidP="00F55AD3">
      <w:pPr>
        <w:spacing w:line="420" w:lineRule="exact"/>
        <w:rPr>
          <w:rFonts w:ascii="ＭＳ ゴシック" w:eastAsia="ＭＳ ゴシック" w:hAnsi="ＭＳ ゴシック"/>
          <w:sz w:val="24"/>
        </w:rPr>
      </w:pPr>
      <w:r w:rsidRPr="00FC7D75">
        <w:rPr>
          <w:rFonts w:ascii="ＭＳ ゴシック" w:eastAsia="ＭＳ ゴシック" w:hAnsi="ＭＳ ゴシック" w:hint="eastAsia"/>
          <w:sz w:val="24"/>
        </w:rPr>
        <w:t>■　原産地</w:t>
      </w:r>
    </w:p>
    <w:p w:rsidR="00113B0B" w:rsidRDefault="00113B0B" w:rsidP="00F55AD3">
      <w:pPr>
        <w:spacing w:line="420" w:lineRule="exact"/>
        <w:rPr>
          <w:rFonts w:ascii="ＭＳ 明朝" w:eastAsia="ＭＳ 明朝" w:hAnsi="ＭＳ 明朝"/>
          <w:sz w:val="24"/>
        </w:rPr>
      </w:pPr>
      <w:r>
        <w:rPr>
          <w:rFonts w:ascii="ＭＳ 明朝" w:eastAsia="ＭＳ 明朝" w:hAnsi="ＭＳ 明朝" w:hint="eastAsia"/>
          <w:sz w:val="24"/>
        </w:rPr>
        <w:t xml:space="preserve">　　オーストラリア</w:t>
      </w:r>
    </w:p>
    <w:p w:rsidR="00113B0B" w:rsidRDefault="00113B0B" w:rsidP="00F55AD3">
      <w:pPr>
        <w:spacing w:line="420" w:lineRule="exact"/>
        <w:rPr>
          <w:rFonts w:ascii="ＭＳ 明朝" w:eastAsia="ＭＳ 明朝" w:hAnsi="ＭＳ 明朝"/>
          <w:sz w:val="24"/>
        </w:rPr>
      </w:pPr>
    </w:p>
    <w:p w:rsidR="00873EBE" w:rsidRPr="00873EBE" w:rsidRDefault="00113B0B" w:rsidP="00F55AD3">
      <w:pPr>
        <w:spacing w:line="420" w:lineRule="exact"/>
        <w:rPr>
          <w:rFonts w:ascii="ＭＳ ゴシック" w:eastAsia="ＭＳ ゴシック" w:hAnsi="ＭＳ ゴシック"/>
          <w:sz w:val="24"/>
        </w:rPr>
      </w:pPr>
      <w:r w:rsidRPr="00FC7D75">
        <w:rPr>
          <w:rFonts w:ascii="ＭＳ ゴシック" w:eastAsia="ＭＳ ゴシック" w:hAnsi="ＭＳ ゴシック" w:hint="eastAsia"/>
          <w:sz w:val="24"/>
        </w:rPr>
        <w:t xml:space="preserve">■　</w:t>
      </w:r>
      <w:r w:rsidR="00873EBE" w:rsidRPr="00873EBE">
        <w:rPr>
          <w:rFonts w:ascii="ＭＳ ゴシック" w:eastAsia="ＭＳ ゴシック" w:hAnsi="ＭＳ ゴシック" w:hint="eastAsia"/>
          <w:sz w:val="24"/>
        </w:rPr>
        <w:t>セアカゴケグモの特徴</w:t>
      </w:r>
    </w:p>
    <w:p w:rsidR="00873EBE" w:rsidRPr="00873EBE" w:rsidRDefault="00873EBE" w:rsidP="00F55AD3">
      <w:pPr>
        <w:spacing w:line="420" w:lineRule="exact"/>
        <w:ind w:leftChars="100" w:left="210" w:firstLineChars="100" w:firstLine="240"/>
        <w:rPr>
          <w:rFonts w:ascii="ＭＳ 明朝" w:eastAsia="ＭＳ 明朝" w:hAnsi="ＭＳ 明朝"/>
          <w:sz w:val="24"/>
        </w:rPr>
      </w:pPr>
      <w:r w:rsidRPr="00873EBE">
        <w:rPr>
          <w:rFonts w:ascii="ＭＳ 明朝" w:eastAsia="ＭＳ 明朝" w:hAnsi="ＭＳ 明朝" w:hint="eastAsia"/>
          <w:sz w:val="24"/>
        </w:rPr>
        <w:t>メスは、背中側が赤く目立ち、交尾後にメスがオスを食い殺すという伝説に基づく「後家グモ」の意味から、</w:t>
      </w:r>
      <w:r w:rsidRPr="00873EBE">
        <w:rPr>
          <w:rFonts w:ascii="ＭＳ 明朝" w:eastAsia="ＭＳ 明朝" w:hAnsi="ＭＳ 明朝"/>
          <w:sz w:val="24"/>
        </w:rPr>
        <w:t>"</w:t>
      </w:r>
      <w:r w:rsidRPr="00873EBE">
        <w:rPr>
          <w:rFonts w:ascii="ＭＳ 明朝" w:eastAsia="ＭＳ 明朝" w:hAnsi="ＭＳ 明朝" w:hint="eastAsia"/>
          <w:sz w:val="24"/>
        </w:rPr>
        <w:t>セアカゴケグモ</w:t>
      </w:r>
      <w:r w:rsidRPr="00873EBE">
        <w:rPr>
          <w:rFonts w:ascii="ＭＳ 明朝" w:eastAsia="ＭＳ 明朝" w:hAnsi="ＭＳ 明朝"/>
          <w:sz w:val="24"/>
        </w:rPr>
        <w:t>"</w:t>
      </w:r>
      <w:r w:rsidRPr="00873EBE">
        <w:rPr>
          <w:rFonts w:ascii="ＭＳ 明朝" w:eastAsia="ＭＳ 明朝" w:hAnsi="ＭＳ 明朝" w:hint="eastAsia"/>
          <w:sz w:val="24"/>
        </w:rPr>
        <w:t>と呼ばれています。</w:t>
      </w:r>
    </w:p>
    <w:p w:rsidR="00873EBE" w:rsidRDefault="00873EBE" w:rsidP="00F55AD3">
      <w:pPr>
        <w:spacing w:line="420" w:lineRule="exact"/>
        <w:ind w:leftChars="100" w:left="210" w:firstLineChars="100" w:firstLine="240"/>
        <w:rPr>
          <w:rFonts w:ascii="ＭＳ 明朝" w:eastAsia="ＭＳ 明朝" w:hAnsi="ＭＳ 明朝"/>
          <w:sz w:val="24"/>
        </w:rPr>
      </w:pPr>
      <w:r w:rsidRPr="00873EBE">
        <w:rPr>
          <w:rFonts w:ascii="ＭＳ 明朝" w:eastAsia="ＭＳ 明朝" w:hAnsi="ＭＳ 明朝" w:hint="eastAsia"/>
          <w:sz w:val="24"/>
        </w:rPr>
        <w:t>メスは、体長が約</w:t>
      </w:r>
      <w:r w:rsidRPr="00873EBE">
        <w:rPr>
          <w:rFonts w:ascii="ＭＳ 明朝" w:eastAsia="ＭＳ 明朝" w:hAnsi="ＭＳ 明朝"/>
          <w:sz w:val="24"/>
        </w:rPr>
        <w:t>1cm</w:t>
      </w:r>
      <w:r w:rsidRPr="00873EBE">
        <w:rPr>
          <w:rFonts w:ascii="ＭＳ 明朝" w:eastAsia="ＭＳ 明朝" w:hAnsi="ＭＳ 明朝" w:hint="eastAsia"/>
          <w:sz w:val="24"/>
        </w:rPr>
        <w:t>で、全身が光沢のある黒色、細長い脚と腹部の背面の中央に赤～オレンジ色の帯が目立ちます。また、腹部の腹面に赤色の砂時計型の斑紋を有します。</w:t>
      </w:r>
    </w:p>
    <w:p w:rsidR="00113B0B" w:rsidRPr="00873EBE" w:rsidRDefault="00873EBE" w:rsidP="00F55AD3">
      <w:pPr>
        <w:spacing w:line="420" w:lineRule="exact"/>
        <w:ind w:leftChars="100" w:left="210" w:firstLineChars="100" w:firstLine="240"/>
        <w:rPr>
          <w:rFonts w:ascii="ＭＳ 明朝" w:eastAsia="ＭＳ 明朝" w:hAnsi="ＭＳ 明朝"/>
          <w:sz w:val="24"/>
        </w:rPr>
      </w:pPr>
      <w:r w:rsidRPr="00873EBE">
        <w:rPr>
          <w:rFonts w:ascii="ＭＳ 明朝" w:eastAsia="ＭＳ 明朝" w:hAnsi="ＭＳ 明朝" w:hint="eastAsia"/>
          <w:sz w:val="24"/>
        </w:rPr>
        <w:t>オスは、体長がメスの</w:t>
      </w:r>
      <w:r w:rsidRPr="00873EBE">
        <w:rPr>
          <w:rFonts w:ascii="ＭＳ 明朝" w:eastAsia="ＭＳ 明朝" w:hAnsi="ＭＳ 明朝"/>
          <w:sz w:val="24"/>
        </w:rPr>
        <w:t>1/3</w:t>
      </w:r>
      <w:r w:rsidRPr="00873EBE">
        <w:rPr>
          <w:rFonts w:ascii="ＭＳ 明朝" w:eastAsia="ＭＳ 明朝" w:hAnsi="ＭＳ 明朝" w:hint="eastAsia"/>
          <w:sz w:val="24"/>
        </w:rPr>
        <w:t>以下の約</w:t>
      </w:r>
      <w:r w:rsidRPr="00873EBE">
        <w:rPr>
          <w:rFonts w:ascii="ＭＳ 明朝" w:eastAsia="ＭＳ 明朝" w:hAnsi="ＭＳ 明朝"/>
          <w:sz w:val="24"/>
        </w:rPr>
        <w:t>3mm</w:t>
      </w:r>
      <w:r w:rsidRPr="00873EBE">
        <w:rPr>
          <w:rFonts w:ascii="ＭＳ 明朝" w:eastAsia="ＭＳ 明朝" w:hAnsi="ＭＳ 明朝" w:hint="eastAsia"/>
          <w:sz w:val="24"/>
        </w:rPr>
        <w:t>で、腹部は細く、背面は灰白色で中央に縁取りのある白い斑紋があり、その両側に黒紋が</w:t>
      </w:r>
      <w:r w:rsidRPr="00873EBE">
        <w:rPr>
          <w:rFonts w:ascii="ＭＳ 明朝" w:eastAsia="ＭＳ 明朝" w:hAnsi="ＭＳ 明朝"/>
          <w:sz w:val="24"/>
        </w:rPr>
        <w:t>2</w:t>
      </w:r>
      <w:r w:rsidRPr="00873EBE">
        <w:rPr>
          <w:rFonts w:ascii="ＭＳ 明朝" w:eastAsia="ＭＳ 明朝" w:hAnsi="ＭＳ 明朝" w:hint="eastAsia"/>
          <w:sz w:val="24"/>
        </w:rPr>
        <w:t>列に並んでいます。</w:t>
      </w:r>
    </w:p>
    <w:p w:rsidR="00873EBE" w:rsidRDefault="00873EBE" w:rsidP="00F55AD3">
      <w:pPr>
        <w:spacing w:line="420" w:lineRule="exact"/>
        <w:rPr>
          <w:rFonts w:ascii="ＭＳ ゴシック" w:eastAsia="ＭＳ ゴシック" w:hAnsi="ＭＳ ゴシック"/>
          <w:sz w:val="24"/>
        </w:rPr>
      </w:pPr>
    </w:p>
    <w:p w:rsidR="00873EBE" w:rsidRPr="00873EBE" w:rsidRDefault="00873EBE" w:rsidP="00F55AD3">
      <w:pPr>
        <w:spacing w:line="420" w:lineRule="exact"/>
        <w:rPr>
          <w:rFonts w:ascii="ＭＳ ゴシック" w:eastAsia="ＭＳ ゴシック" w:hAnsi="ＭＳ ゴシック"/>
          <w:sz w:val="24"/>
        </w:rPr>
      </w:pPr>
      <w:r w:rsidRPr="00873EBE">
        <w:rPr>
          <w:rFonts w:ascii="ＭＳ ゴシック" w:eastAsia="ＭＳ ゴシック" w:hAnsi="ＭＳ ゴシック" w:hint="eastAsia"/>
          <w:sz w:val="24"/>
        </w:rPr>
        <w:t>■　セアカゴケグモの生態・生息場所</w:t>
      </w:r>
    </w:p>
    <w:p w:rsidR="00873EBE" w:rsidRPr="00873EBE" w:rsidRDefault="00873EBE" w:rsidP="00F55AD3">
      <w:pPr>
        <w:spacing w:line="420" w:lineRule="exact"/>
        <w:ind w:leftChars="100" w:left="210" w:firstLineChars="100" w:firstLine="240"/>
        <w:rPr>
          <w:rFonts w:ascii="ＭＳ 明朝" w:eastAsia="ＭＳ 明朝" w:hAnsi="ＭＳ 明朝"/>
          <w:sz w:val="24"/>
        </w:rPr>
      </w:pPr>
      <w:r w:rsidRPr="00873EBE">
        <w:rPr>
          <w:rFonts w:ascii="ＭＳ 明朝" w:eastAsia="ＭＳ 明朝" w:hAnsi="ＭＳ 明朝" w:hint="eastAsia"/>
          <w:sz w:val="24"/>
        </w:rPr>
        <w:t>繁殖時期は真夏で、卵</w:t>
      </w:r>
      <w:r w:rsidR="00F55AD3">
        <w:rPr>
          <w:rFonts w:ascii="ＭＳ 明朝" w:eastAsia="ＭＳ 明朝" w:hAnsi="ＭＳ 明朝" w:hint="eastAsia"/>
          <w:sz w:val="24"/>
        </w:rPr>
        <w:t>のう</w:t>
      </w:r>
      <w:r w:rsidRPr="00873EBE">
        <w:rPr>
          <w:rFonts w:ascii="ＭＳ 明朝" w:eastAsia="ＭＳ 明朝" w:hAnsi="ＭＳ 明朝"/>
          <w:sz w:val="24"/>
        </w:rPr>
        <w:t>(</w:t>
      </w:r>
      <w:r w:rsidRPr="00873EBE">
        <w:rPr>
          <w:rFonts w:ascii="ＭＳ 明朝" w:eastAsia="ＭＳ 明朝" w:hAnsi="ＭＳ 明朝" w:hint="eastAsia"/>
          <w:sz w:val="24"/>
        </w:rPr>
        <w:t>卵を入れる袋</w:t>
      </w:r>
      <w:r w:rsidRPr="00873EBE">
        <w:rPr>
          <w:rFonts w:ascii="ＭＳ 明朝" w:eastAsia="ＭＳ 明朝" w:hAnsi="ＭＳ 明朝"/>
          <w:sz w:val="24"/>
        </w:rPr>
        <w:t>)</w:t>
      </w:r>
      <w:r w:rsidRPr="00873EBE">
        <w:rPr>
          <w:rFonts w:ascii="ＭＳ 明朝" w:eastAsia="ＭＳ 明朝" w:hAnsi="ＭＳ 明朝" w:hint="eastAsia"/>
          <w:sz w:val="24"/>
        </w:rPr>
        <w:t>は球形で乳白色、直径約</w:t>
      </w:r>
      <w:r w:rsidRPr="00873EBE">
        <w:rPr>
          <w:rFonts w:ascii="ＭＳ 明朝" w:eastAsia="ＭＳ 明朝" w:hAnsi="ＭＳ 明朝"/>
          <w:sz w:val="24"/>
        </w:rPr>
        <w:t>1</w:t>
      </w:r>
      <w:r w:rsidRPr="00873EBE">
        <w:rPr>
          <w:rFonts w:ascii="ＭＳ 明朝" w:eastAsia="ＭＳ 明朝" w:hAnsi="ＭＳ 明朝" w:hint="eastAsia"/>
          <w:sz w:val="24"/>
        </w:rPr>
        <w:t>～</w:t>
      </w:r>
      <w:r w:rsidRPr="00873EBE">
        <w:rPr>
          <w:rFonts w:ascii="ＭＳ 明朝" w:eastAsia="ＭＳ 明朝" w:hAnsi="ＭＳ 明朝"/>
          <w:sz w:val="24"/>
        </w:rPr>
        <w:t>1.5cm</w:t>
      </w:r>
      <w:r w:rsidRPr="00873EBE">
        <w:rPr>
          <w:rFonts w:ascii="ＭＳ 明朝" w:eastAsia="ＭＳ 明朝" w:hAnsi="ＭＳ 明朝" w:hint="eastAsia"/>
          <w:sz w:val="24"/>
        </w:rPr>
        <w:t>です。一回に</w:t>
      </w:r>
      <w:r>
        <w:rPr>
          <w:rFonts w:ascii="ＭＳ 明朝" w:eastAsia="ＭＳ 明朝" w:hAnsi="ＭＳ 明朝" w:hint="eastAsia"/>
          <w:sz w:val="24"/>
        </w:rPr>
        <w:t>3</w:t>
      </w:r>
      <w:r w:rsidRPr="00873EBE">
        <w:rPr>
          <w:rFonts w:ascii="ＭＳ 明朝" w:eastAsia="ＭＳ 明朝" w:hAnsi="ＭＳ 明朝" w:hint="eastAsia"/>
          <w:sz w:val="24"/>
        </w:rPr>
        <w:t>～</w:t>
      </w:r>
      <w:r>
        <w:rPr>
          <w:rFonts w:ascii="ＭＳ 明朝" w:eastAsia="ＭＳ 明朝" w:hAnsi="ＭＳ 明朝" w:hint="eastAsia"/>
          <w:sz w:val="24"/>
        </w:rPr>
        <w:t>5</w:t>
      </w:r>
      <w:r w:rsidRPr="00873EBE">
        <w:rPr>
          <w:rFonts w:ascii="ＭＳ 明朝" w:eastAsia="ＭＳ 明朝" w:hAnsi="ＭＳ 明朝" w:hint="eastAsia"/>
          <w:sz w:val="24"/>
        </w:rPr>
        <w:t>個の卵</w:t>
      </w:r>
      <w:r w:rsidR="00F55AD3">
        <w:rPr>
          <w:rFonts w:ascii="ＭＳ 明朝" w:eastAsia="ＭＳ 明朝" w:hAnsi="ＭＳ 明朝" w:hint="eastAsia"/>
          <w:sz w:val="24"/>
        </w:rPr>
        <w:t>のう</w:t>
      </w:r>
      <w:r w:rsidRPr="00873EBE">
        <w:rPr>
          <w:rFonts w:ascii="ＭＳ 明朝" w:eastAsia="ＭＳ 明朝" w:hAnsi="ＭＳ 明朝" w:hint="eastAsia"/>
          <w:sz w:val="24"/>
        </w:rPr>
        <w:t>を作り、約</w:t>
      </w:r>
      <w:r w:rsidRPr="00873EBE">
        <w:rPr>
          <w:rFonts w:ascii="ＭＳ 明朝" w:eastAsia="ＭＳ 明朝" w:hAnsi="ＭＳ 明朝"/>
          <w:sz w:val="24"/>
        </w:rPr>
        <w:t>500</w:t>
      </w:r>
      <w:r w:rsidRPr="00873EBE">
        <w:rPr>
          <w:rFonts w:ascii="ＭＳ 明朝" w:eastAsia="ＭＳ 明朝" w:hAnsi="ＭＳ 明朝" w:hint="eastAsia"/>
          <w:sz w:val="24"/>
        </w:rPr>
        <w:t>匹の子グモが産まれます。この時期には活動が活発となるので注意が必要です。</w:t>
      </w:r>
    </w:p>
    <w:p w:rsidR="00873EBE" w:rsidRDefault="00873EBE" w:rsidP="00F55AD3">
      <w:pPr>
        <w:spacing w:line="420" w:lineRule="exact"/>
        <w:ind w:leftChars="100" w:left="210" w:firstLineChars="100" w:firstLine="240"/>
        <w:rPr>
          <w:rFonts w:ascii="ＭＳ 明朝" w:eastAsia="ＭＳ 明朝" w:hAnsi="ＭＳ 明朝"/>
          <w:sz w:val="24"/>
        </w:rPr>
      </w:pPr>
      <w:r w:rsidRPr="00873EBE">
        <w:rPr>
          <w:rFonts w:ascii="ＭＳ 明朝" w:eastAsia="ＭＳ 明朝" w:hAnsi="ＭＳ 明朝" w:hint="eastAsia"/>
          <w:sz w:val="24"/>
        </w:rPr>
        <w:t>生息場所は、屋外の建物の隅、道路わきの側溝の内部や蓋の隙間、フェンスの基部やベンチの隙間、庭石・墓石の間や窪み、コンクリートの割れ目など、日当たりが良く外敵から攻撃されにくい場所で不規則網を張ります。セアカゴケグモ自身に攻撃性はなく、驚かされると死んだふりをするなどおとなしい性質なので、素手で捕まえようとしない限り、咬まれることはほとんどありません。駆除は、成虫の場合、市販の殺虫剤（ピレスロイド系）を噴射し、卵</w:t>
      </w:r>
      <w:r w:rsidR="00F55AD3">
        <w:rPr>
          <w:rFonts w:ascii="ＭＳ 明朝" w:eastAsia="ＭＳ 明朝" w:hAnsi="ＭＳ 明朝" w:hint="eastAsia"/>
          <w:sz w:val="24"/>
        </w:rPr>
        <w:t>のう</w:t>
      </w:r>
      <w:r w:rsidRPr="00873EBE">
        <w:rPr>
          <w:rFonts w:ascii="ＭＳ 明朝" w:eastAsia="ＭＳ 明朝" w:hAnsi="ＭＳ 明朝" w:hint="eastAsia"/>
          <w:sz w:val="24"/>
        </w:rPr>
        <w:t>は踏みつぶすか巣ごと火器で燃やします。くれぐれも素手で触ってはいけません。</w:t>
      </w:r>
    </w:p>
    <w:p w:rsidR="00113B0B" w:rsidRPr="00113B0B" w:rsidRDefault="00113B0B" w:rsidP="00F55AD3">
      <w:pPr>
        <w:spacing w:line="420" w:lineRule="exact"/>
        <w:rPr>
          <w:rFonts w:ascii="ＭＳ 明朝" w:eastAsia="ＭＳ 明朝" w:hAnsi="ＭＳ 明朝"/>
          <w:sz w:val="24"/>
        </w:rPr>
      </w:pPr>
    </w:p>
    <w:p w:rsidR="00AE7E8A" w:rsidRPr="00FC7D75" w:rsidRDefault="00113B0B" w:rsidP="00F55AD3">
      <w:pPr>
        <w:spacing w:line="420" w:lineRule="exact"/>
        <w:rPr>
          <w:rFonts w:ascii="ＭＳ ゴシック" w:eastAsia="ＭＳ ゴシック" w:hAnsi="ＭＳ ゴシック"/>
          <w:sz w:val="24"/>
        </w:rPr>
      </w:pPr>
      <w:r w:rsidRPr="00FC7D75">
        <w:rPr>
          <w:rFonts w:ascii="ＭＳ ゴシック" w:eastAsia="ＭＳ ゴシック" w:hAnsi="ＭＳ ゴシック" w:hint="eastAsia"/>
          <w:sz w:val="24"/>
        </w:rPr>
        <w:t xml:space="preserve">■　</w:t>
      </w:r>
      <w:r w:rsidR="00AE7E8A" w:rsidRPr="00FC7D75">
        <w:rPr>
          <w:rFonts w:ascii="ＭＳ ゴシック" w:eastAsia="ＭＳ ゴシック" w:hAnsi="ＭＳ ゴシック" w:hint="eastAsia"/>
          <w:sz w:val="24"/>
        </w:rPr>
        <w:t>セアカゴケグモの毒</w:t>
      </w:r>
    </w:p>
    <w:p w:rsidR="00AE7E8A" w:rsidRDefault="00AE7E8A" w:rsidP="00F55AD3">
      <w:pPr>
        <w:spacing w:line="420" w:lineRule="exact"/>
        <w:ind w:leftChars="100" w:left="210" w:firstLineChars="100" w:firstLine="240"/>
        <w:rPr>
          <w:rFonts w:ascii="ＭＳ 明朝" w:eastAsia="ＭＳ 明朝" w:hAnsi="ＭＳ 明朝"/>
          <w:sz w:val="24"/>
        </w:rPr>
      </w:pPr>
      <w:r w:rsidRPr="00AE7E8A">
        <w:rPr>
          <w:rFonts w:ascii="ＭＳ 明朝" w:eastAsia="ＭＳ 明朝" w:hAnsi="ＭＳ 明朝" w:hint="eastAsia"/>
          <w:sz w:val="24"/>
        </w:rPr>
        <w:t>ゴケグモ属の毒はα</w:t>
      </w:r>
      <w:r w:rsidRPr="00AE7E8A">
        <w:rPr>
          <w:rFonts w:ascii="ＭＳ 明朝" w:eastAsia="ＭＳ 明朝" w:hAnsi="ＭＳ 明朝"/>
          <w:sz w:val="24"/>
        </w:rPr>
        <w:t>-</w:t>
      </w:r>
      <w:r w:rsidRPr="00AE7E8A">
        <w:rPr>
          <w:rFonts w:ascii="ＭＳ 明朝" w:eastAsia="ＭＳ 明朝" w:hAnsi="ＭＳ 明朝" w:hint="eastAsia"/>
          <w:sz w:val="24"/>
        </w:rPr>
        <w:t>ラトロトキシンという神経毒で、死亡することは非常に稀ですが、乳幼児や高齢者は症状の進行が早く、重症化しやすいとされて</w:t>
      </w:r>
      <w:r w:rsidR="00F55AD3">
        <w:rPr>
          <w:rFonts w:ascii="ＭＳ 明朝" w:eastAsia="ＭＳ 明朝" w:hAnsi="ＭＳ 明朝" w:hint="eastAsia"/>
          <w:sz w:val="24"/>
        </w:rPr>
        <w:t>います</w:t>
      </w:r>
      <w:r w:rsidRPr="00AE7E8A">
        <w:rPr>
          <w:rFonts w:ascii="ＭＳ 明朝" w:eastAsia="ＭＳ 明朝" w:hAnsi="ＭＳ 明朝" w:hint="eastAsia"/>
          <w:sz w:val="24"/>
        </w:rPr>
        <w:t>。主な症状は激しい痛みで、他に発汗、発熱、発疹が起こる場合があ</w:t>
      </w:r>
      <w:r w:rsidR="00F55AD3">
        <w:rPr>
          <w:rFonts w:ascii="ＭＳ 明朝" w:eastAsia="ＭＳ 明朝" w:hAnsi="ＭＳ 明朝" w:hint="eastAsia"/>
          <w:sz w:val="24"/>
        </w:rPr>
        <w:t>ります</w:t>
      </w:r>
      <w:r w:rsidRPr="00AE7E8A">
        <w:rPr>
          <w:rFonts w:ascii="ＭＳ 明朝" w:eastAsia="ＭＳ 明朝" w:hAnsi="ＭＳ 明朝" w:hint="eastAsia"/>
          <w:sz w:val="24"/>
        </w:rPr>
        <w:t>。ごく稀に全身症状を示すという報告があり、咬まれて</w:t>
      </w:r>
      <w:r w:rsidRPr="00AE7E8A">
        <w:rPr>
          <w:rFonts w:ascii="ＭＳ 明朝" w:eastAsia="ＭＳ 明朝" w:hAnsi="ＭＳ 明朝"/>
          <w:sz w:val="24"/>
        </w:rPr>
        <w:t>3</w:t>
      </w:r>
      <w:r w:rsidRPr="00AE7E8A">
        <w:rPr>
          <w:rFonts w:ascii="ＭＳ 明朝" w:eastAsia="ＭＳ 明朝" w:hAnsi="ＭＳ 明朝" w:hint="eastAsia"/>
          <w:sz w:val="24"/>
        </w:rPr>
        <w:t>～</w:t>
      </w:r>
      <w:r w:rsidRPr="00AE7E8A">
        <w:rPr>
          <w:rFonts w:ascii="ＭＳ 明朝" w:eastAsia="ＭＳ 明朝" w:hAnsi="ＭＳ 明朝"/>
          <w:sz w:val="24"/>
        </w:rPr>
        <w:t>4</w:t>
      </w:r>
      <w:r w:rsidRPr="00AE7E8A">
        <w:rPr>
          <w:rFonts w:ascii="ＭＳ 明朝" w:eastAsia="ＭＳ 明朝" w:hAnsi="ＭＳ 明朝" w:hint="eastAsia"/>
          <w:sz w:val="24"/>
        </w:rPr>
        <w:t>時間後に吐き気、嘔吐、めまい、頭痛、高血圧、呼吸困難、排尿困難、全身の関節痛などで</w:t>
      </w:r>
      <w:r w:rsidR="00504ACB">
        <w:rPr>
          <w:rFonts w:ascii="ＭＳ 明朝" w:eastAsia="ＭＳ 明朝" w:hAnsi="ＭＳ 明朝" w:hint="eastAsia"/>
          <w:sz w:val="24"/>
        </w:rPr>
        <w:t>す</w:t>
      </w:r>
      <w:r w:rsidRPr="00AE7E8A">
        <w:rPr>
          <w:rFonts w:ascii="ＭＳ 明朝" w:eastAsia="ＭＳ 明朝" w:hAnsi="ＭＳ 明朝" w:hint="eastAsia"/>
          <w:sz w:val="24"/>
        </w:rPr>
        <w:t>。胸部の痛みは、心臓発作による痛みと間違われることも</w:t>
      </w:r>
      <w:r w:rsidR="00F55AD3">
        <w:rPr>
          <w:rFonts w:ascii="ＭＳ 明朝" w:eastAsia="ＭＳ 明朝" w:hAnsi="ＭＳ 明朝" w:hint="eastAsia"/>
          <w:sz w:val="24"/>
        </w:rPr>
        <w:t>あります</w:t>
      </w:r>
      <w:r w:rsidRPr="00AE7E8A">
        <w:rPr>
          <w:rFonts w:ascii="ＭＳ 明朝" w:eastAsia="ＭＳ 明朝" w:hAnsi="ＭＳ 明朝" w:hint="eastAsia"/>
          <w:sz w:val="24"/>
        </w:rPr>
        <w:t>。</w:t>
      </w:r>
    </w:p>
    <w:p w:rsidR="00AE7E8A" w:rsidRDefault="00AE7E8A" w:rsidP="00F55AD3">
      <w:pPr>
        <w:spacing w:line="420" w:lineRule="exact"/>
        <w:rPr>
          <w:rFonts w:ascii="ＭＳ 明朝" w:eastAsia="ＭＳ 明朝" w:hAnsi="ＭＳ 明朝"/>
          <w:sz w:val="24"/>
        </w:rPr>
      </w:pPr>
    </w:p>
    <w:p w:rsidR="00AE7E8A" w:rsidRPr="00FC7D75" w:rsidRDefault="0069362B" w:rsidP="00F55AD3">
      <w:pPr>
        <w:spacing w:line="420" w:lineRule="exact"/>
        <w:rPr>
          <w:rFonts w:ascii="ＭＳ ゴシック" w:eastAsia="ＭＳ ゴシック" w:hAnsi="ＭＳ ゴシック"/>
          <w:sz w:val="24"/>
        </w:rPr>
      </w:pPr>
      <w:r w:rsidRPr="00FC7D75">
        <w:rPr>
          <w:rFonts w:ascii="ＭＳ ゴシック" w:eastAsia="ＭＳ ゴシック" w:hAnsi="ＭＳ ゴシック" w:hint="eastAsia"/>
          <w:sz w:val="24"/>
        </w:rPr>
        <w:t xml:space="preserve">■　</w:t>
      </w:r>
      <w:r w:rsidR="00AE7E8A" w:rsidRPr="00FC7D75">
        <w:rPr>
          <w:rFonts w:ascii="ＭＳ ゴシック" w:eastAsia="ＭＳ ゴシック" w:hAnsi="ＭＳ ゴシック" w:hint="eastAsia"/>
          <w:sz w:val="24"/>
        </w:rPr>
        <w:t>セアカゴケグモの発見件数と県内での分布</w:t>
      </w:r>
    </w:p>
    <w:p w:rsidR="00AE7E8A" w:rsidRPr="00CD4D13" w:rsidRDefault="00AE7E8A" w:rsidP="00504ACB">
      <w:pPr>
        <w:spacing w:line="420" w:lineRule="exact"/>
        <w:ind w:leftChars="100" w:left="210" w:firstLineChars="100" w:firstLine="240"/>
        <w:rPr>
          <w:rFonts w:ascii="ＭＳ 明朝" w:eastAsia="ＭＳ 明朝" w:hAnsi="ＭＳ 明朝"/>
          <w:sz w:val="24"/>
        </w:rPr>
      </w:pPr>
      <w:r w:rsidRPr="00AE7E8A">
        <w:rPr>
          <w:rFonts w:ascii="ＭＳ 明朝" w:eastAsia="ＭＳ 明朝" w:hAnsi="ＭＳ 明朝" w:hint="eastAsia"/>
          <w:sz w:val="24"/>
        </w:rPr>
        <w:t>セアカゴケグモは、外国からの船舶が出入りする港湾部に多く発見されることから、積み荷、コンテナ、パレット等に付いてきた可能性が高く、愛知県では知多市、常滑市など、港湾や空港がある地域で多く発見されて</w:t>
      </w:r>
      <w:r w:rsidR="00F55AD3">
        <w:rPr>
          <w:rFonts w:ascii="ＭＳ 明朝" w:eastAsia="ＭＳ 明朝" w:hAnsi="ＭＳ 明朝" w:hint="eastAsia"/>
          <w:sz w:val="24"/>
        </w:rPr>
        <w:t>います</w:t>
      </w:r>
      <w:r w:rsidRPr="00AE7E8A">
        <w:rPr>
          <w:rFonts w:ascii="ＭＳ 明朝" w:eastAsia="ＭＳ 明朝" w:hAnsi="ＭＳ 明朝" w:hint="eastAsia"/>
          <w:sz w:val="24"/>
        </w:rPr>
        <w:t>。初めてセアカゴケグモが確認された</w:t>
      </w:r>
      <w:r w:rsidRPr="00AE7E8A">
        <w:rPr>
          <w:rFonts w:ascii="ＭＳ 明朝" w:eastAsia="ＭＳ 明朝" w:hAnsi="ＭＳ 明朝"/>
          <w:sz w:val="24"/>
        </w:rPr>
        <w:t>2005</w:t>
      </w:r>
      <w:r w:rsidRPr="00AE7E8A">
        <w:rPr>
          <w:rFonts w:ascii="ＭＳ 明朝" w:eastAsia="ＭＳ 明朝" w:hAnsi="ＭＳ 明朝" w:hint="eastAsia"/>
          <w:sz w:val="24"/>
        </w:rPr>
        <w:t>（平成</w:t>
      </w:r>
      <w:r w:rsidRPr="00AE7E8A">
        <w:rPr>
          <w:rFonts w:ascii="ＭＳ 明朝" w:eastAsia="ＭＳ 明朝" w:hAnsi="ＭＳ 明朝"/>
          <w:sz w:val="24"/>
        </w:rPr>
        <w:t>17</w:t>
      </w:r>
      <w:r w:rsidRPr="00AE7E8A">
        <w:rPr>
          <w:rFonts w:ascii="ＭＳ 明朝" w:eastAsia="ＭＳ 明朝" w:hAnsi="ＭＳ 明朝" w:hint="eastAsia"/>
          <w:sz w:val="24"/>
        </w:rPr>
        <w:t>）年度には、常滑市の中部国際空港内と、弥富市、飛島村で発見されて</w:t>
      </w:r>
      <w:r w:rsidR="00F55AD3">
        <w:rPr>
          <w:rFonts w:ascii="ＭＳ 明朝" w:eastAsia="ＭＳ 明朝" w:hAnsi="ＭＳ 明朝" w:hint="eastAsia"/>
          <w:sz w:val="24"/>
        </w:rPr>
        <w:t>います</w:t>
      </w:r>
      <w:r w:rsidRPr="00AE7E8A">
        <w:rPr>
          <w:rFonts w:ascii="ＭＳ 明朝" w:eastAsia="ＭＳ 明朝" w:hAnsi="ＭＳ 明朝" w:hint="eastAsia"/>
          <w:sz w:val="24"/>
        </w:rPr>
        <w:t>。その後、発見件数及び発見される市町村数は徐々に増えて内陸部からも報告が</w:t>
      </w:r>
      <w:r w:rsidR="00F55AD3">
        <w:rPr>
          <w:rFonts w:ascii="ＭＳ 明朝" w:eastAsia="ＭＳ 明朝" w:hAnsi="ＭＳ 明朝" w:hint="eastAsia"/>
          <w:sz w:val="24"/>
        </w:rPr>
        <w:t>あります</w:t>
      </w:r>
      <w:r w:rsidR="0069362B">
        <w:rPr>
          <w:rFonts w:ascii="ＭＳ 明朝" w:eastAsia="ＭＳ 明朝" w:hAnsi="ＭＳ 明朝" w:hint="eastAsia"/>
          <w:sz w:val="24"/>
        </w:rPr>
        <w:t>。</w:t>
      </w:r>
      <w:bookmarkStart w:id="0" w:name="_GoBack"/>
      <w:bookmarkEnd w:id="0"/>
    </w:p>
    <w:sectPr w:rsidR="00AE7E8A" w:rsidRPr="00CD4D13" w:rsidSect="00486150">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13"/>
    <w:rsid w:val="00113B0B"/>
    <w:rsid w:val="001F277A"/>
    <w:rsid w:val="00486150"/>
    <w:rsid w:val="00504ACB"/>
    <w:rsid w:val="0069362B"/>
    <w:rsid w:val="00873EBE"/>
    <w:rsid w:val="009409DF"/>
    <w:rsid w:val="009F48FC"/>
    <w:rsid w:val="00AE7E8A"/>
    <w:rsid w:val="00B93BFD"/>
    <w:rsid w:val="00CD4D13"/>
    <w:rsid w:val="00D76200"/>
    <w:rsid w:val="00F55AD3"/>
    <w:rsid w:val="00FC7D75"/>
    <w:rsid w:val="00FD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710F6F-70C8-4279-BA47-6CEFEAAB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B0B"/>
    <w:pPr>
      <w:ind w:leftChars="400" w:left="840"/>
    </w:pPr>
  </w:style>
  <w:style w:type="paragraph" w:styleId="a4">
    <w:name w:val="Balloon Text"/>
    <w:basedOn w:val="a"/>
    <w:link w:val="a5"/>
    <w:uiPriority w:val="99"/>
    <w:semiHidden/>
    <w:unhideWhenUsed/>
    <w:rsid w:val="001F27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7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D4EE-877E-4035-ADDA-03996893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10</cp:revision>
  <cp:lastPrinted>2018-10-09T02:26:00Z</cp:lastPrinted>
  <dcterms:created xsi:type="dcterms:W3CDTF">2018-10-09T01:33:00Z</dcterms:created>
  <dcterms:modified xsi:type="dcterms:W3CDTF">2018-10-09T04:29:00Z</dcterms:modified>
</cp:coreProperties>
</file>